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DA" w:rsidRPr="003C76A9" w:rsidRDefault="00CB0ADA" w:rsidP="00653A0B">
      <w:pPr>
        <w:ind w:left="1416" w:hanging="1416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  <w:bookmarkStart w:id="0" w:name="OLE_LINK1"/>
      <w:bookmarkStart w:id="1" w:name="OLE_LINK3"/>
      <w:r w:rsidRPr="003C76A9">
        <w:rPr>
          <w:rFonts w:ascii="Soberana Sans Light" w:hAnsi="Soberana Sans Light" w:cs="Arial"/>
          <w:b/>
          <w:bCs/>
          <w:sz w:val="22"/>
          <w:szCs w:val="22"/>
          <w:lang w:eastAsia="es-MX"/>
        </w:rPr>
        <w:t>Consejo Mexicano para el Desarrollo Rural Sustentable</w:t>
      </w:r>
    </w:p>
    <w:p w:rsidR="00CB0ADA" w:rsidRPr="003C76A9" w:rsidRDefault="00460E7B" w:rsidP="00CB0AD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  <w:r>
        <w:rPr>
          <w:rFonts w:ascii="Soberana Sans Light" w:hAnsi="Soberana Sans Light" w:cs="Arial"/>
          <w:b/>
          <w:bCs/>
          <w:sz w:val="22"/>
          <w:szCs w:val="22"/>
          <w:lang w:eastAsia="es-MX"/>
        </w:rPr>
        <w:t xml:space="preserve">Dictamen en sentido </w:t>
      </w:r>
      <w:r w:rsidR="00E27310">
        <w:rPr>
          <w:rFonts w:ascii="Soberana Sans Light" w:hAnsi="Soberana Sans Light" w:cs="Arial"/>
          <w:b/>
          <w:bCs/>
          <w:sz w:val="22"/>
          <w:szCs w:val="22"/>
          <w:lang w:eastAsia="es-MX"/>
        </w:rPr>
        <w:t xml:space="preserve">positivo/ negativo </w:t>
      </w:r>
      <w:r>
        <w:rPr>
          <w:rFonts w:ascii="Soberana Sans Light" w:hAnsi="Soberana Sans Light" w:cs="Arial"/>
          <w:b/>
          <w:bCs/>
          <w:sz w:val="22"/>
          <w:szCs w:val="22"/>
          <w:lang w:eastAsia="es-MX"/>
        </w:rPr>
        <w:t>referente a</w:t>
      </w:r>
      <w:r w:rsidR="009411E4">
        <w:rPr>
          <w:rFonts w:ascii="Soberana Sans Light" w:hAnsi="Soberana Sans Light" w:cs="Arial"/>
          <w:b/>
          <w:bCs/>
          <w:sz w:val="22"/>
          <w:szCs w:val="22"/>
          <w:lang w:eastAsia="es-MX"/>
        </w:rPr>
        <w:t xml:space="preserve"> </w:t>
      </w:r>
      <w:r>
        <w:rPr>
          <w:rFonts w:ascii="Soberana Sans Light" w:hAnsi="Soberana Sans Light" w:cs="Arial"/>
          <w:b/>
          <w:bCs/>
          <w:sz w:val="22"/>
          <w:szCs w:val="22"/>
          <w:lang w:eastAsia="es-MX"/>
        </w:rPr>
        <w:t>l</w:t>
      </w:r>
      <w:r w:rsidR="009411E4">
        <w:rPr>
          <w:rFonts w:ascii="Soberana Sans Light" w:hAnsi="Soberana Sans Light" w:cs="Arial"/>
          <w:b/>
          <w:bCs/>
          <w:sz w:val="22"/>
          <w:szCs w:val="22"/>
          <w:lang w:eastAsia="es-MX"/>
        </w:rPr>
        <w:t>a propuesta de reunión con la Senadora Lu</w:t>
      </w:r>
      <w:r w:rsidR="00D16963">
        <w:rPr>
          <w:rFonts w:ascii="Soberana Sans Light" w:hAnsi="Soberana Sans Light" w:cs="Arial"/>
          <w:b/>
          <w:bCs/>
          <w:sz w:val="22"/>
          <w:szCs w:val="22"/>
          <w:lang w:eastAsia="es-MX"/>
        </w:rPr>
        <w:t>isa</w:t>
      </w:r>
      <w:r w:rsidR="009411E4">
        <w:rPr>
          <w:rFonts w:ascii="Soberana Sans Light" w:hAnsi="Soberana Sans Light" w:cs="Arial"/>
          <w:b/>
          <w:bCs/>
          <w:sz w:val="22"/>
          <w:szCs w:val="22"/>
          <w:lang w:eastAsia="es-MX"/>
        </w:rPr>
        <w:t xml:space="preserve"> María Calderón</w:t>
      </w:r>
      <w:r w:rsidR="00D16963">
        <w:rPr>
          <w:rFonts w:ascii="Soberana Sans Light" w:hAnsi="Soberana Sans Light" w:cs="Arial"/>
          <w:b/>
          <w:bCs/>
          <w:sz w:val="22"/>
          <w:szCs w:val="22"/>
          <w:lang w:eastAsia="es-MX"/>
        </w:rPr>
        <w:t xml:space="preserve"> Hinojosa</w:t>
      </w:r>
      <w:r w:rsidR="009411E4">
        <w:rPr>
          <w:rFonts w:ascii="Soberana Sans Light" w:hAnsi="Soberana Sans Light" w:cs="Arial"/>
          <w:b/>
          <w:bCs/>
          <w:sz w:val="22"/>
          <w:szCs w:val="22"/>
          <w:lang w:eastAsia="es-MX"/>
        </w:rPr>
        <w:t xml:space="preserve"> </w:t>
      </w:r>
      <w:r>
        <w:rPr>
          <w:rFonts w:ascii="Soberana Sans Light" w:hAnsi="Soberana Sans Light" w:cs="Arial"/>
          <w:b/>
          <w:bCs/>
          <w:sz w:val="22"/>
          <w:szCs w:val="22"/>
          <w:lang w:eastAsia="es-MX"/>
        </w:rPr>
        <w:t xml:space="preserve">que realiza la Comisión de </w:t>
      </w:r>
      <w:r w:rsidR="009411E4">
        <w:rPr>
          <w:rFonts w:ascii="Soberana Sans Light" w:hAnsi="Soberana Sans Light" w:cs="Arial"/>
          <w:b/>
          <w:bCs/>
          <w:sz w:val="22"/>
          <w:szCs w:val="22"/>
          <w:lang w:eastAsia="es-MX"/>
        </w:rPr>
        <w:t>Trabajo Legislativo.</w:t>
      </w:r>
    </w:p>
    <w:p w:rsidR="00CB0ADA" w:rsidRPr="003C76A9" w:rsidRDefault="00CB0ADA" w:rsidP="00994BDA">
      <w:pPr>
        <w:autoSpaceDE w:val="0"/>
        <w:autoSpaceDN w:val="0"/>
        <w:adjustRightInd w:val="0"/>
        <w:spacing w:line="240" w:lineRule="auto"/>
        <w:ind w:firstLine="0"/>
        <w:rPr>
          <w:rFonts w:ascii="Soberana Sans Light" w:hAnsi="Soberana Sans Light" w:cs="Arial"/>
          <w:sz w:val="22"/>
          <w:szCs w:val="22"/>
          <w:lang w:eastAsia="es-MX"/>
        </w:rPr>
      </w:pPr>
      <w:r w:rsidRPr="003C76A9">
        <w:rPr>
          <w:rFonts w:ascii="Soberana Sans Light" w:hAnsi="Soberana Sans Light" w:cs="Arial"/>
          <w:sz w:val="22"/>
          <w:szCs w:val="22"/>
          <w:lang w:eastAsia="es-MX"/>
        </w:rPr>
        <w:t>----------------------------------------------------------------------------------------------------------------------------------------------------------------------------------------------</w:t>
      </w:r>
      <w:r w:rsidR="00B432E0" w:rsidRPr="003C76A9">
        <w:rPr>
          <w:rFonts w:ascii="Soberana Sans Light" w:hAnsi="Soberana Sans Light" w:cs="Arial"/>
          <w:sz w:val="22"/>
          <w:szCs w:val="22"/>
          <w:lang w:eastAsia="es-MX"/>
        </w:rPr>
        <w:t>--------</w:t>
      </w:r>
    </w:p>
    <w:p w:rsidR="00F06964" w:rsidRDefault="008F0D50" w:rsidP="000947D3">
      <w:pPr>
        <w:autoSpaceDE w:val="0"/>
        <w:autoSpaceDN w:val="0"/>
        <w:adjustRightInd w:val="0"/>
        <w:spacing w:line="240" w:lineRule="auto"/>
        <w:ind w:firstLine="0"/>
        <w:rPr>
          <w:rFonts w:ascii="Soberana Sans Light" w:hAnsi="Soberana Sans Light" w:cs="Arial"/>
          <w:sz w:val="22"/>
          <w:szCs w:val="22"/>
          <w:lang w:eastAsia="es-MX"/>
        </w:rPr>
      </w:pPr>
      <w:r>
        <w:rPr>
          <w:rFonts w:ascii="Soberana Sans Light" w:hAnsi="Soberana Sans Light" w:cs="Arial"/>
          <w:sz w:val="22"/>
          <w:szCs w:val="22"/>
          <w:lang w:eastAsia="es-MX"/>
        </w:rPr>
        <w:t>En la Ciudad de México</w:t>
      </w:r>
      <w:r w:rsidR="00460E7B" w:rsidRPr="003C76A9">
        <w:rPr>
          <w:rFonts w:ascii="Soberana Sans Light" w:hAnsi="Soberana Sans Light" w:cs="Arial"/>
          <w:sz w:val="22"/>
          <w:szCs w:val="22"/>
          <w:lang w:eastAsia="es-MX"/>
        </w:rPr>
        <w:t xml:space="preserve">, siendo las </w:t>
      </w:r>
      <w:r w:rsidR="009411E4">
        <w:rPr>
          <w:rFonts w:ascii="Soberana Sans Light" w:hAnsi="Soberana Sans Light" w:cs="Arial"/>
          <w:sz w:val="22"/>
          <w:szCs w:val="22"/>
          <w:lang w:eastAsia="es-MX"/>
        </w:rPr>
        <w:t xml:space="preserve">10:00 </w:t>
      </w:r>
      <w:r w:rsidR="00460E7B" w:rsidRPr="003C76A9">
        <w:rPr>
          <w:rFonts w:ascii="Soberana Sans Light" w:hAnsi="Soberana Sans Light" w:cs="Arial"/>
          <w:sz w:val="22"/>
          <w:szCs w:val="22"/>
          <w:lang w:eastAsia="es-MX"/>
        </w:rPr>
        <w:t>horas del día</w:t>
      </w:r>
      <w:r w:rsidR="009411E4">
        <w:rPr>
          <w:rFonts w:ascii="Soberana Sans Light" w:hAnsi="Soberana Sans Light" w:cs="Arial"/>
          <w:sz w:val="22"/>
          <w:szCs w:val="22"/>
          <w:lang w:eastAsia="es-MX"/>
        </w:rPr>
        <w:t xml:space="preserve"> 12</w:t>
      </w:r>
      <w:r w:rsidR="00460E7B" w:rsidRPr="003C76A9">
        <w:rPr>
          <w:rFonts w:ascii="Soberana Sans Light" w:hAnsi="Soberana Sans Light" w:cs="Arial"/>
          <w:b/>
          <w:sz w:val="22"/>
          <w:szCs w:val="22"/>
          <w:lang w:eastAsia="es-MX"/>
        </w:rPr>
        <w:t xml:space="preserve"> </w:t>
      </w:r>
      <w:r w:rsidR="009411E4" w:rsidRPr="009411E4">
        <w:rPr>
          <w:rFonts w:ascii="Soberana Sans Light" w:hAnsi="Soberana Sans Light" w:cs="Arial"/>
          <w:sz w:val="22"/>
          <w:szCs w:val="22"/>
          <w:lang w:eastAsia="es-MX"/>
        </w:rPr>
        <w:t>d</w:t>
      </w:r>
      <w:r w:rsidR="00460E7B" w:rsidRPr="003C76A9">
        <w:rPr>
          <w:rFonts w:ascii="Soberana Sans Light" w:hAnsi="Soberana Sans Light" w:cs="Arial"/>
          <w:sz w:val="22"/>
          <w:szCs w:val="22"/>
          <w:lang w:eastAsia="es-MX"/>
        </w:rPr>
        <w:t xml:space="preserve">e </w:t>
      </w:r>
      <w:r w:rsidR="009411E4">
        <w:rPr>
          <w:rFonts w:ascii="Soberana Sans Light" w:hAnsi="Soberana Sans Light" w:cs="Arial"/>
          <w:sz w:val="22"/>
          <w:szCs w:val="22"/>
          <w:lang w:eastAsia="es-MX"/>
        </w:rPr>
        <w:t xml:space="preserve">octubre del año en curso, 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t xml:space="preserve">se </w:t>
      </w:r>
      <w:r w:rsidR="00460E7B" w:rsidRPr="003C76A9">
        <w:rPr>
          <w:rFonts w:ascii="Soberana Sans Light" w:hAnsi="Soberana Sans Light" w:cs="Arial"/>
          <w:sz w:val="22"/>
          <w:szCs w:val="22"/>
          <w:lang w:eastAsia="es-MX"/>
        </w:rPr>
        <w:t xml:space="preserve">reunieron en </w:t>
      </w:r>
      <w:r w:rsidR="00460E7B">
        <w:rPr>
          <w:rFonts w:ascii="Soberana Sans Light" w:hAnsi="Soberana Sans Light" w:cs="Arial"/>
          <w:sz w:val="22"/>
          <w:szCs w:val="22"/>
          <w:lang w:eastAsia="es-MX"/>
        </w:rPr>
        <w:t xml:space="preserve">la </w:t>
      </w:r>
      <w:r w:rsidR="009411E4">
        <w:rPr>
          <w:rFonts w:ascii="Soberana Sans Light" w:hAnsi="Soberana Sans Light" w:cs="Arial"/>
          <w:sz w:val="22"/>
          <w:szCs w:val="22"/>
          <w:lang w:eastAsia="es-MX"/>
        </w:rPr>
        <w:t>sala 5</w:t>
      </w:r>
      <w:r w:rsidR="00460E7B">
        <w:rPr>
          <w:rFonts w:ascii="Soberana Sans Light" w:hAnsi="Soberana Sans Light" w:cs="Arial"/>
          <w:sz w:val="22"/>
          <w:szCs w:val="22"/>
          <w:lang w:eastAsia="es-MX"/>
        </w:rPr>
        <w:t xml:space="preserve"> </w:t>
      </w:r>
      <w:r w:rsidR="00460E7B" w:rsidRPr="003C76A9">
        <w:rPr>
          <w:rFonts w:ascii="Soberana Sans Light" w:hAnsi="Soberana Sans Light" w:cs="Arial"/>
          <w:sz w:val="22"/>
          <w:szCs w:val="22"/>
          <w:lang w:eastAsia="es-MX"/>
        </w:rPr>
        <w:t xml:space="preserve">de la Secretaría de Agricultura, Ganadería, Desarrollo Rural, Pesca y Alimentación, sita en Av. Municipio Libre No. 377, Piso 12, ala “A”, Col. Santa Cruz Atoyac, </w:t>
      </w:r>
      <w:r w:rsidR="009411E4">
        <w:rPr>
          <w:rFonts w:ascii="Soberana Sans Light" w:hAnsi="Soberana Sans Light" w:cs="Arial"/>
          <w:sz w:val="22"/>
          <w:szCs w:val="22"/>
          <w:lang w:eastAsia="es-MX"/>
        </w:rPr>
        <w:t>Ciudad de México</w:t>
      </w:r>
      <w:r w:rsidR="00460E7B" w:rsidRPr="003C76A9">
        <w:rPr>
          <w:rFonts w:ascii="Soberana Sans Light" w:hAnsi="Soberana Sans Light" w:cs="Arial"/>
          <w:sz w:val="22"/>
          <w:szCs w:val="22"/>
          <w:lang w:eastAsia="es-MX"/>
        </w:rPr>
        <w:t>, los integrantes de</w:t>
      </w:r>
      <w:r w:rsidR="00460E7B">
        <w:rPr>
          <w:rFonts w:ascii="Soberana Sans Light" w:hAnsi="Soberana Sans Light" w:cs="Arial"/>
          <w:sz w:val="22"/>
          <w:szCs w:val="22"/>
          <w:lang w:eastAsia="es-MX"/>
        </w:rPr>
        <w:t xml:space="preserve"> la</w:t>
      </w:r>
      <w:r w:rsidR="009411E4">
        <w:rPr>
          <w:rFonts w:ascii="Soberana Sans Light" w:hAnsi="Soberana Sans Light" w:cs="Arial"/>
          <w:sz w:val="22"/>
          <w:szCs w:val="22"/>
          <w:lang w:eastAsia="es-MX"/>
        </w:rPr>
        <w:t xml:space="preserve"> Comisión de Trabajo Legislativo </w:t>
      </w:r>
      <w:r w:rsidR="00460E7B">
        <w:rPr>
          <w:rFonts w:ascii="Soberana Sans Light" w:hAnsi="Soberana Sans Light" w:cs="Arial"/>
          <w:sz w:val="22"/>
          <w:szCs w:val="22"/>
          <w:lang w:eastAsia="es-MX"/>
        </w:rPr>
        <w:t>de</w:t>
      </w:r>
      <w:r w:rsidR="00460E7B" w:rsidRPr="003C76A9">
        <w:rPr>
          <w:rFonts w:ascii="Soberana Sans Light" w:hAnsi="Soberana Sans Light" w:cs="Arial"/>
          <w:sz w:val="22"/>
          <w:szCs w:val="22"/>
          <w:lang w:eastAsia="es-MX"/>
        </w:rPr>
        <w:t xml:space="preserve">l Consejo Mexicano para el Desarrollo Rural Sustentable, cuyos nombres se detallan en el </w:t>
      </w:r>
      <w:r w:rsidR="00460E7B" w:rsidRPr="003C76A9">
        <w:rPr>
          <w:rFonts w:ascii="Soberana Sans Light" w:hAnsi="Soberana Sans Light" w:cs="Arial"/>
          <w:b/>
          <w:bCs/>
          <w:sz w:val="22"/>
          <w:szCs w:val="22"/>
          <w:lang w:eastAsia="es-MX"/>
        </w:rPr>
        <w:t xml:space="preserve">Anexo I </w:t>
      </w:r>
      <w:r w:rsidR="00460E7B" w:rsidRPr="003C76A9">
        <w:rPr>
          <w:rFonts w:ascii="Soberana Sans Light" w:hAnsi="Soberana Sans Light" w:cs="Arial"/>
          <w:sz w:val="22"/>
          <w:szCs w:val="22"/>
          <w:lang w:eastAsia="es-MX"/>
        </w:rPr>
        <w:t>que forma parte de</w:t>
      </w:r>
      <w:r w:rsidR="00AD0A84">
        <w:rPr>
          <w:rFonts w:ascii="Soberana Sans Light" w:hAnsi="Soberana Sans Light" w:cs="Arial"/>
          <w:sz w:val="22"/>
          <w:szCs w:val="22"/>
          <w:lang w:eastAsia="es-MX"/>
        </w:rPr>
        <w:t>l presente Dictamen</w:t>
      </w:r>
      <w:r w:rsidR="00244AEB" w:rsidRPr="003C76A9">
        <w:rPr>
          <w:rFonts w:ascii="Soberana Sans Light" w:hAnsi="Soberana Sans Light" w:cs="Arial"/>
          <w:sz w:val="22"/>
          <w:szCs w:val="22"/>
          <w:lang w:eastAsia="es-MX"/>
        </w:rPr>
        <w:t>:</w:t>
      </w:r>
      <w:r w:rsidR="00994BDA">
        <w:rPr>
          <w:rFonts w:ascii="Soberana Sans Light" w:hAnsi="Soberana Sans Light" w:cs="Arial"/>
          <w:sz w:val="22"/>
          <w:szCs w:val="22"/>
          <w:lang w:eastAsia="es-MX"/>
        </w:rPr>
        <w:t>---------------------------------------------------------</w:t>
      </w:r>
      <w:r w:rsidR="00F06964" w:rsidRPr="007F70D0">
        <w:rPr>
          <w:rFonts w:ascii="Soberana Sans Light" w:hAnsi="Soberana Sans Light" w:cs="Arial"/>
          <w:sz w:val="22"/>
          <w:szCs w:val="22"/>
          <w:lang w:eastAsia="es-MX"/>
        </w:rPr>
        <w:t>--------------------------------------------------------------------------------------</w:t>
      </w:r>
      <w:r w:rsidR="00B432E0" w:rsidRPr="007F70D0">
        <w:rPr>
          <w:rFonts w:ascii="Soberana Sans Light" w:hAnsi="Soberana Sans Light" w:cs="Arial"/>
          <w:sz w:val="22"/>
          <w:szCs w:val="22"/>
          <w:lang w:eastAsia="es-MX"/>
        </w:rPr>
        <w:t>--------</w:t>
      </w:r>
      <w:r w:rsidR="000947D3">
        <w:rPr>
          <w:rFonts w:ascii="Soberana Sans Light" w:hAnsi="Soberana Sans Light" w:cs="Arial"/>
          <w:sz w:val="22"/>
          <w:szCs w:val="22"/>
          <w:lang w:eastAsia="es-MX"/>
        </w:rPr>
        <w:t>-</w:t>
      </w:r>
      <w:r w:rsidR="00B432E0" w:rsidRPr="007F70D0">
        <w:rPr>
          <w:rFonts w:ascii="Soberana Sans Light" w:hAnsi="Soberana Sans Light" w:cs="Arial"/>
          <w:sz w:val="22"/>
          <w:szCs w:val="22"/>
          <w:lang w:eastAsia="es-MX"/>
        </w:rPr>
        <w:t>-</w:t>
      </w:r>
      <w:r w:rsidR="000947D3">
        <w:rPr>
          <w:rFonts w:ascii="Soberana Sans Light" w:hAnsi="Soberana Sans Light" w:cs="Arial"/>
          <w:sz w:val="22"/>
          <w:szCs w:val="22"/>
          <w:lang w:eastAsia="es-MX"/>
        </w:rPr>
        <w:t>-----------------------------------------------------------------</w:t>
      </w:r>
    </w:p>
    <w:p w:rsidR="00244AEB" w:rsidRPr="007F70D0" w:rsidRDefault="00AD0A84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sz w:val="22"/>
          <w:szCs w:val="22"/>
          <w:lang w:eastAsia="es-MX"/>
        </w:rPr>
      </w:pPr>
      <w:r>
        <w:rPr>
          <w:rFonts w:ascii="Soberana Sans Light" w:hAnsi="Soberana Sans Light" w:cs="Arial"/>
          <w:b/>
          <w:bCs/>
          <w:sz w:val="22"/>
          <w:szCs w:val="22"/>
          <w:lang w:eastAsia="es-MX"/>
        </w:rPr>
        <w:t>ANTECEDENTES/SUSTENTO</w:t>
      </w:r>
    </w:p>
    <w:bookmarkEnd w:id="0"/>
    <w:p w:rsidR="00994BDA" w:rsidRPr="00CB327A" w:rsidRDefault="005A2B12" w:rsidP="00E27310">
      <w:pPr>
        <w:autoSpaceDE w:val="0"/>
        <w:autoSpaceDN w:val="0"/>
        <w:adjustRightInd w:val="0"/>
        <w:spacing w:line="240" w:lineRule="auto"/>
        <w:ind w:firstLine="0"/>
        <w:rPr>
          <w:rFonts w:ascii="Soberana Sans Light" w:hAnsi="Soberana Sans Light" w:cs="Arial"/>
          <w:i/>
          <w:sz w:val="22"/>
          <w:szCs w:val="22"/>
          <w:lang w:eastAsia="es-MX"/>
        </w:rPr>
      </w:pPr>
      <w:r w:rsidRPr="005A2B12">
        <w:rPr>
          <w:rFonts w:ascii="Soberana Sans Light" w:hAnsi="Soberana Sans Light" w:cs="Arial"/>
          <w:b/>
          <w:sz w:val="22"/>
          <w:szCs w:val="22"/>
          <w:lang w:eastAsia="es-MX"/>
        </w:rPr>
        <w:t>Instrucción</w:t>
      </w:r>
      <w:r>
        <w:rPr>
          <w:rFonts w:ascii="Soberana Sans Light" w:hAnsi="Soberana Sans Light" w:cs="Arial"/>
          <w:sz w:val="22"/>
          <w:szCs w:val="22"/>
          <w:lang w:eastAsia="es-MX"/>
        </w:rPr>
        <w:t xml:space="preserve">.- </w:t>
      </w:r>
      <w:r w:rsidR="005779F5">
        <w:rPr>
          <w:rFonts w:ascii="Soberana Sans Light" w:hAnsi="Soberana Sans Light" w:cs="Arial"/>
          <w:sz w:val="22"/>
          <w:szCs w:val="22"/>
          <w:lang w:eastAsia="es-MX"/>
        </w:rPr>
        <w:t xml:space="preserve">Los Consejeros miembros de la Comisión de Trabajo Legislativo, en diversas sesiones han manifestado su interés por saber el estatus </w:t>
      </w:r>
      <w:r w:rsidR="00D16963">
        <w:rPr>
          <w:rFonts w:ascii="Soberana Sans Light" w:hAnsi="Soberana Sans Light" w:cs="Arial"/>
          <w:sz w:val="22"/>
          <w:szCs w:val="22"/>
          <w:lang w:eastAsia="es-MX"/>
        </w:rPr>
        <w:t>en el que se encuentra</w:t>
      </w:r>
      <w:r w:rsidR="005779F5">
        <w:rPr>
          <w:rFonts w:ascii="Soberana Sans Light" w:hAnsi="Soberana Sans Light" w:cs="Arial"/>
          <w:sz w:val="22"/>
          <w:szCs w:val="22"/>
          <w:lang w:eastAsia="es-MX"/>
        </w:rPr>
        <w:t xml:space="preserve"> </w:t>
      </w:r>
      <w:r w:rsidR="00D16963">
        <w:rPr>
          <w:rFonts w:ascii="Soberana Sans Light" w:hAnsi="Soberana Sans Light" w:cs="Arial"/>
          <w:sz w:val="22"/>
          <w:szCs w:val="22"/>
          <w:lang w:eastAsia="es-MX"/>
        </w:rPr>
        <w:t xml:space="preserve">el proyecto de </w:t>
      </w:r>
      <w:r w:rsidR="005779F5">
        <w:rPr>
          <w:rFonts w:ascii="Soberana Sans Light" w:hAnsi="Soberana Sans Light" w:cs="Arial"/>
          <w:sz w:val="22"/>
          <w:szCs w:val="22"/>
          <w:lang w:eastAsia="es-MX"/>
        </w:rPr>
        <w:t>la Ley Agraria</w:t>
      </w:r>
      <w:r w:rsidR="00D16963">
        <w:rPr>
          <w:rFonts w:ascii="Soberana Sans Light" w:hAnsi="Soberana Sans Light" w:cs="Arial"/>
          <w:sz w:val="22"/>
          <w:szCs w:val="22"/>
          <w:lang w:eastAsia="es-MX"/>
        </w:rPr>
        <w:t>,</w:t>
      </w:r>
      <w:r w:rsidR="005779F5">
        <w:rPr>
          <w:rFonts w:ascii="Soberana Sans Light" w:hAnsi="Soberana Sans Light" w:cs="Arial"/>
          <w:sz w:val="22"/>
          <w:szCs w:val="22"/>
          <w:lang w:eastAsia="es-MX"/>
        </w:rPr>
        <w:t xml:space="preserve"> 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t xml:space="preserve">ya que reviste gran importancia en el desarrollo del campo mexicano, </w:t>
      </w:r>
      <w:r w:rsidR="005779F5">
        <w:rPr>
          <w:rFonts w:ascii="Soberana Sans Light" w:hAnsi="Soberana Sans Light" w:cs="Arial"/>
          <w:sz w:val="22"/>
          <w:szCs w:val="22"/>
          <w:lang w:eastAsia="es-MX"/>
        </w:rPr>
        <w:t xml:space="preserve">y 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t>en razón de ello, se realiza la siguiente propuesta. 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A2B12" w:rsidRDefault="005A2B12" w:rsidP="00AD0A8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Soberana Sans Light" w:hAnsi="Soberana Sans Light" w:cs="Arial"/>
          <w:sz w:val="22"/>
          <w:szCs w:val="22"/>
          <w:lang w:eastAsia="es-MX"/>
        </w:rPr>
      </w:pPr>
    </w:p>
    <w:p w:rsidR="00AD0A84" w:rsidRPr="007F70D0" w:rsidRDefault="00AD0A84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sz w:val="22"/>
          <w:szCs w:val="22"/>
          <w:lang w:eastAsia="es-MX"/>
        </w:rPr>
      </w:pPr>
      <w:r>
        <w:rPr>
          <w:rFonts w:ascii="Soberana Sans Light" w:hAnsi="Soberana Sans Light" w:cs="Arial"/>
          <w:b/>
          <w:bCs/>
          <w:sz w:val="22"/>
          <w:szCs w:val="22"/>
          <w:lang w:eastAsia="es-MX"/>
        </w:rPr>
        <w:t>DESCRIPCIÓN DE LA PROPUESTA</w:t>
      </w:r>
    </w:p>
    <w:p w:rsidR="005A2B12" w:rsidRDefault="005A2B12" w:rsidP="00AD0A8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Soberana Sans Light" w:hAnsi="Soberana Sans Light" w:cs="Arial"/>
          <w:sz w:val="22"/>
          <w:szCs w:val="22"/>
          <w:lang w:eastAsia="es-MX"/>
        </w:rPr>
      </w:pPr>
    </w:p>
    <w:p w:rsidR="00E27310" w:rsidRPr="00CB327A" w:rsidRDefault="005A2B12" w:rsidP="00E27310">
      <w:pPr>
        <w:autoSpaceDE w:val="0"/>
        <w:autoSpaceDN w:val="0"/>
        <w:adjustRightInd w:val="0"/>
        <w:spacing w:line="240" w:lineRule="auto"/>
        <w:ind w:firstLine="0"/>
        <w:rPr>
          <w:rFonts w:ascii="Soberana Sans Light" w:hAnsi="Soberana Sans Light" w:cs="Arial"/>
          <w:i/>
          <w:sz w:val="22"/>
          <w:szCs w:val="22"/>
          <w:lang w:eastAsia="es-MX"/>
        </w:rPr>
      </w:pPr>
      <w:r w:rsidRPr="002C0636">
        <w:rPr>
          <w:rFonts w:ascii="Soberana Sans Light" w:hAnsi="Soberana Sans Light" w:cs="Arial"/>
          <w:b/>
          <w:sz w:val="22"/>
          <w:szCs w:val="22"/>
          <w:lang w:eastAsia="es-MX"/>
        </w:rPr>
        <w:t>Instrucción</w:t>
      </w:r>
      <w:r>
        <w:rPr>
          <w:rFonts w:ascii="Soberana Sans Light" w:hAnsi="Soberana Sans Light" w:cs="Arial"/>
          <w:sz w:val="22"/>
          <w:szCs w:val="22"/>
          <w:lang w:eastAsia="es-MX"/>
        </w:rPr>
        <w:t xml:space="preserve">.- </w:t>
      </w:r>
      <w:r w:rsidR="00E27310" w:rsidRPr="00E27310">
        <w:rPr>
          <w:rFonts w:ascii="Soberana Sans Light" w:hAnsi="Soberana Sans Light" w:cs="Arial"/>
          <w:sz w:val="22"/>
          <w:szCs w:val="22"/>
          <w:lang w:eastAsia="es-MX"/>
        </w:rPr>
        <w:t xml:space="preserve">Se somete a consideración de los Consejeros de la Comisión de Trabajo Legislativo del Consejo Mexicano para el Desarrollo Rural Sustentable, 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t>se concrete una reunión con la Senadora Lu</w:t>
      </w:r>
      <w:r w:rsidR="00D16963">
        <w:rPr>
          <w:rFonts w:ascii="Soberana Sans Light" w:hAnsi="Soberana Sans Light" w:cs="Arial"/>
          <w:sz w:val="22"/>
          <w:szCs w:val="22"/>
          <w:lang w:eastAsia="es-MX"/>
        </w:rPr>
        <w:t>isa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t xml:space="preserve"> María Calderón</w:t>
      </w:r>
      <w:r w:rsidR="00D16963">
        <w:rPr>
          <w:rFonts w:ascii="Soberana Sans Light" w:hAnsi="Soberana Sans Light" w:cs="Arial"/>
          <w:sz w:val="22"/>
          <w:szCs w:val="22"/>
          <w:lang w:eastAsia="es-MX"/>
        </w:rPr>
        <w:t xml:space="preserve"> Hinojosa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t xml:space="preserve"> para conocer el estatus </w:t>
      </w:r>
      <w:r w:rsidR="00D16963">
        <w:rPr>
          <w:rFonts w:ascii="Soberana Sans Light" w:hAnsi="Soberana Sans Light" w:cs="Arial"/>
          <w:sz w:val="22"/>
          <w:szCs w:val="22"/>
          <w:lang w:eastAsia="es-MX"/>
        </w:rPr>
        <w:t>en el que se encuentra el proyecto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t xml:space="preserve"> de la Ley</w:t>
      </w:r>
      <w:r w:rsidR="00E27310" w:rsidRPr="00E27310">
        <w:rPr>
          <w:rFonts w:ascii="Soberana Sans Light" w:hAnsi="Soberana Sans Light" w:cs="Arial"/>
          <w:sz w:val="22"/>
          <w:szCs w:val="22"/>
          <w:lang w:eastAsia="es-MX"/>
        </w:rPr>
        <w:t xml:space="preserve"> 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t>Agraria.</w:t>
      </w:r>
      <w:r w:rsidR="00E27310" w:rsidRPr="00E27310">
        <w:rPr>
          <w:rFonts w:ascii="Soberana Sans Light" w:hAnsi="Soberana Sans Light" w:cs="Arial"/>
          <w:sz w:val="22"/>
          <w:szCs w:val="22"/>
          <w:lang w:eastAsia="es-MX"/>
        </w:rPr>
        <w:t xml:space="preserve"> 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C0636" w:rsidRDefault="002C0636" w:rsidP="00E27310">
      <w:pPr>
        <w:autoSpaceDE w:val="0"/>
        <w:autoSpaceDN w:val="0"/>
        <w:adjustRightInd w:val="0"/>
        <w:spacing w:line="240" w:lineRule="auto"/>
        <w:ind w:firstLine="0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p w:rsidR="00AD0A84" w:rsidRPr="007F70D0" w:rsidRDefault="00AD0A84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sz w:val="22"/>
          <w:szCs w:val="22"/>
          <w:lang w:eastAsia="es-MX"/>
        </w:rPr>
      </w:pPr>
      <w:r>
        <w:rPr>
          <w:rFonts w:ascii="Soberana Sans Light" w:hAnsi="Soberana Sans Light" w:cs="Arial"/>
          <w:b/>
          <w:bCs/>
          <w:sz w:val="22"/>
          <w:szCs w:val="22"/>
          <w:lang w:eastAsia="es-MX"/>
        </w:rPr>
        <w:t>CONSIDERANDOS</w:t>
      </w:r>
    </w:p>
    <w:p w:rsidR="002C0636" w:rsidRDefault="002C0636" w:rsidP="00AD0A8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Soberana Sans Light" w:hAnsi="Soberana Sans Light" w:cs="Arial"/>
          <w:sz w:val="22"/>
          <w:szCs w:val="22"/>
          <w:lang w:eastAsia="es-MX"/>
        </w:rPr>
      </w:pPr>
    </w:p>
    <w:p w:rsidR="00E27310" w:rsidRDefault="002C0636" w:rsidP="00480E0A">
      <w:pPr>
        <w:autoSpaceDE w:val="0"/>
        <w:autoSpaceDN w:val="0"/>
        <w:adjustRightInd w:val="0"/>
        <w:spacing w:line="240" w:lineRule="auto"/>
        <w:ind w:firstLine="0"/>
        <w:rPr>
          <w:rFonts w:ascii="Soberana Sans Light" w:hAnsi="Soberana Sans Light" w:cs="Arial"/>
          <w:sz w:val="22"/>
          <w:szCs w:val="22"/>
          <w:lang w:eastAsia="es-MX"/>
        </w:rPr>
      </w:pPr>
      <w:r w:rsidRPr="00C01256">
        <w:rPr>
          <w:rFonts w:ascii="Soberana Sans Light" w:hAnsi="Soberana Sans Light" w:cs="Arial"/>
          <w:b/>
          <w:sz w:val="22"/>
          <w:szCs w:val="22"/>
          <w:lang w:eastAsia="es-MX"/>
        </w:rPr>
        <w:t>Instrucción</w:t>
      </w:r>
      <w:r>
        <w:rPr>
          <w:rFonts w:ascii="Soberana Sans Light" w:hAnsi="Soberana Sans Light" w:cs="Arial"/>
          <w:sz w:val="22"/>
          <w:szCs w:val="22"/>
          <w:lang w:eastAsia="es-MX"/>
        </w:rPr>
        <w:t xml:space="preserve">.- </w:t>
      </w:r>
      <w:r w:rsidR="00480E0A" w:rsidRPr="00E27310">
        <w:rPr>
          <w:rFonts w:ascii="Soberana Sans Light" w:hAnsi="Soberana Sans Light" w:cs="Arial"/>
          <w:sz w:val="22"/>
          <w:szCs w:val="22"/>
          <w:lang w:eastAsia="es-MX"/>
        </w:rPr>
        <w:t xml:space="preserve">Se espera que con la 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t xml:space="preserve">Reunión que se propone, se pueda tener mejor claridad sobre el avance en la actualización de dicha </w:t>
      </w:r>
      <w:r w:rsidR="00D16963">
        <w:rPr>
          <w:rFonts w:ascii="Soberana Sans Light" w:hAnsi="Soberana Sans Light" w:cs="Arial"/>
          <w:sz w:val="22"/>
          <w:szCs w:val="22"/>
          <w:lang w:eastAsia="es-MX"/>
        </w:rPr>
        <w:t>L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t xml:space="preserve">ey, además de que se podrán solventar sus dudas respecto de la misma y se encontraran en aptitud de generar propuestas 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lastRenderedPageBreak/>
        <w:t xml:space="preserve">concretas y sólidas para </w:t>
      </w:r>
      <w:r w:rsidR="00D16963">
        <w:rPr>
          <w:rFonts w:ascii="Soberana Sans Light" w:hAnsi="Soberana Sans Light" w:cs="Arial"/>
          <w:sz w:val="22"/>
          <w:szCs w:val="22"/>
          <w:lang w:eastAsia="es-MX"/>
        </w:rPr>
        <w:t xml:space="preserve">el 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t>perfeccionamiento de la norma en comento. ---------------------------------------------------------------------------------------------------------------------------------------------------------------------------------------------------------------------------</w:t>
      </w:r>
    </w:p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sz w:val="22"/>
          <w:szCs w:val="22"/>
          <w:lang w:eastAsia="es-MX"/>
        </w:rPr>
      </w:pPr>
      <w:bookmarkStart w:id="2" w:name="_GoBack"/>
      <w:bookmarkEnd w:id="2"/>
    </w:p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p w:rsidR="00AD0A84" w:rsidRDefault="00064DF7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  <w:r>
        <w:rPr>
          <w:rFonts w:ascii="Soberana Sans Light" w:hAnsi="Soberana Sans Light" w:cs="Arial"/>
          <w:b/>
          <w:bCs/>
          <w:sz w:val="22"/>
          <w:szCs w:val="22"/>
          <w:lang w:eastAsia="es-MX"/>
        </w:rPr>
        <w:t>CONCLUS</w:t>
      </w:r>
      <w:r w:rsidR="00AD0A84">
        <w:rPr>
          <w:rFonts w:ascii="Soberana Sans Light" w:hAnsi="Soberana Sans Light" w:cs="Arial"/>
          <w:b/>
          <w:bCs/>
          <w:sz w:val="22"/>
          <w:szCs w:val="22"/>
          <w:lang w:eastAsia="es-MX"/>
        </w:rPr>
        <w:t>IONES/DICTAMEN</w:t>
      </w:r>
    </w:p>
    <w:p w:rsidR="00473492" w:rsidRPr="007F70D0" w:rsidRDefault="00473492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sz w:val="22"/>
          <w:szCs w:val="22"/>
          <w:lang w:eastAsia="es-MX"/>
        </w:rPr>
      </w:pPr>
    </w:p>
    <w:p w:rsidR="00E308FB" w:rsidRPr="00515FE8" w:rsidRDefault="00473492" w:rsidP="00E27310">
      <w:pPr>
        <w:autoSpaceDE w:val="0"/>
        <w:autoSpaceDN w:val="0"/>
        <w:adjustRightInd w:val="0"/>
        <w:spacing w:line="240" w:lineRule="auto"/>
        <w:ind w:firstLine="0"/>
        <w:rPr>
          <w:rFonts w:ascii="Soberana Sans Light" w:hAnsi="Soberana Sans Light" w:cs="Arial"/>
          <w:i/>
          <w:sz w:val="22"/>
          <w:szCs w:val="22"/>
          <w:lang w:eastAsia="es-MX"/>
        </w:rPr>
      </w:pPr>
      <w:r w:rsidRPr="00E169E8">
        <w:rPr>
          <w:rFonts w:ascii="Soberana Sans Light" w:hAnsi="Soberana Sans Light" w:cs="Arial"/>
          <w:b/>
          <w:sz w:val="22"/>
          <w:szCs w:val="22"/>
          <w:lang w:eastAsia="es-MX"/>
        </w:rPr>
        <w:t>Instrucción</w:t>
      </w:r>
      <w:r>
        <w:rPr>
          <w:rFonts w:ascii="Soberana Sans Light" w:hAnsi="Soberana Sans Light" w:cs="Arial"/>
          <w:sz w:val="22"/>
          <w:szCs w:val="22"/>
          <w:lang w:eastAsia="es-MX"/>
        </w:rPr>
        <w:t xml:space="preserve">.- </w:t>
      </w:r>
      <w:r w:rsidR="00E308FB" w:rsidRPr="00E27310">
        <w:rPr>
          <w:rFonts w:ascii="Soberana Sans Light" w:hAnsi="Soberana Sans Light" w:cs="Arial"/>
          <w:sz w:val="22"/>
          <w:szCs w:val="22"/>
          <w:lang w:eastAsia="es-MX"/>
        </w:rPr>
        <w:t xml:space="preserve">Una vez que fue presentada a consideración de los Consejeros de la Comisión de Trabajo Legislativo, la propuesta de 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t>Reunión</w:t>
      </w:r>
      <w:r w:rsidR="00E308FB" w:rsidRPr="00E27310">
        <w:rPr>
          <w:rFonts w:ascii="Soberana Sans Light" w:hAnsi="Soberana Sans Light" w:cs="Arial"/>
          <w:sz w:val="22"/>
          <w:szCs w:val="22"/>
          <w:lang w:eastAsia="es-MX"/>
        </w:rPr>
        <w:t xml:space="preserve"> contenida en este documento, los mismos, expresaron en lo general las siguientes determinaciones:</w:t>
      </w:r>
      <w:r w:rsidR="00994BDA" w:rsidRPr="00E27310">
        <w:rPr>
          <w:rFonts w:ascii="Soberana Sans Light" w:hAnsi="Soberana Sans Light" w:cs="Arial"/>
          <w:sz w:val="22"/>
          <w:szCs w:val="22"/>
          <w:lang w:eastAsia="es-MX"/>
        </w:rPr>
        <w:t>------------------------</w:t>
      </w:r>
    </w:p>
    <w:p w:rsidR="00E308FB" w:rsidRPr="00515FE8" w:rsidRDefault="00E308FB" w:rsidP="00AD0A8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Soberana Sans Light" w:hAnsi="Soberana Sans Light" w:cs="Arial"/>
          <w:i/>
          <w:sz w:val="22"/>
          <w:szCs w:val="22"/>
          <w:lang w:eastAsia="es-MX"/>
        </w:rPr>
      </w:pPr>
    </w:p>
    <w:p w:rsidR="00E308FB" w:rsidRPr="00E27310" w:rsidRDefault="00E308FB" w:rsidP="00E308FB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Soberana Sans Light" w:hAnsi="Soberana Sans Light" w:cs="Arial"/>
          <w:sz w:val="22"/>
          <w:szCs w:val="22"/>
          <w:highlight w:val="yellow"/>
          <w:lang w:eastAsia="es-MX"/>
        </w:rPr>
      </w:pPr>
      <w:r w:rsidRPr="00E27310">
        <w:rPr>
          <w:rFonts w:ascii="Soberana Sans Light" w:hAnsi="Soberana Sans Light" w:cs="Arial"/>
          <w:sz w:val="22"/>
          <w:szCs w:val="22"/>
          <w:highlight w:val="yellow"/>
          <w:lang w:eastAsia="es-MX"/>
        </w:rPr>
        <w:t>Resulta oportuno contar con un formato de Acuerdo que uniforme las propuestas e ideas de los Consejeros.</w:t>
      </w:r>
      <w:r w:rsidR="00994BDA" w:rsidRPr="00E27310">
        <w:rPr>
          <w:rFonts w:ascii="Soberana Sans Light" w:hAnsi="Soberana Sans Light" w:cs="Arial"/>
          <w:sz w:val="22"/>
          <w:szCs w:val="22"/>
          <w:highlight w:val="yellow"/>
          <w:lang w:eastAsia="es-MX"/>
        </w:rPr>
        <w:t xml:space="preserve"> ----------</w:t>
      </w:r>
    </w:p>
    <w:p w:rsidR="00E308FB" w:rsidRPr="00E27310" w:rsidRDefault="00E308FB" w:rsidP="00AD0A8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Soberana Sans Light" w:hAnsi="Soberana Sans Light" w:cs="Arial"/>
          <w:sz w:val="22"/>
          <w:szCs w:val="22"/>
          <w:highlight w:val="yellow"/>
          <w:lang w:eastAsia="es-MX"/>
        </w:rPr>
      </w:pPr>
    </w:p>
    <w:p w:rsidR="00E308FB" w:rsidRPr="00E27310" w:rsidRDefault="00E308FB" w:rsidP="00E308FB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Soberana Sans Light" w:hAnsi="Soberana Sans Light" w:cs="Arial"/>
          <w:sz w:val="22"/>
          <w:szCs w:val="22"/>
          <w:highlight w:val="yellow"/>
          <w:lang w:eastAsia="es-MX"/>
        </w:rPr>
      </w:pPr>
      <w:r w:rsidRPr="00E27310">
        <w:rPr>
          <w:rFonts w:ascii="Soberana Sans Light" w:hAnsi="Soberana Sans Light" w:cs="Arial"/>
          <w:sz w:val="22"/>
          <w:szCs w:val="22"/>
          <w:highlight w:val="yellow"/>
          <w:lang w:eastAsia="es-MX"/>
        </w:rPr>
        <w:t>Es importante priorizar el debate de propuestas sobre la atención de quejas por parte de los Consejeros.</w:t>
      </w:r>
      <w:r w:rsidR="00994BDA" w:rsidRPr="00E27310">
        <w:rPr>
          <w:rFonts w:ascii="Soberana Sans Light" w:hAnsi="Soberana Sans Light" w:cs="Arial"/>
          <w:sz w:val="22"/>
          <w:szCs w:val="22"/>
          <w:highlight w:val="yellow"/>
          <w:lang w:eastAsia="es-MX"/>
        </w:rPr>
        <w:t xml:space="preserve"> -------------</w:t>
      </w:r>
    </w:p>
    <w:p w:rsidR="00E308FB" w:rsidRPr="00E27310" w:rsidRDefault="00E308FB" w:rsidP="00E308FB">
      <w:pPr>
        <w:pStyle w:val="Prrafodelista"/>
        <w:rPr>
          <w:rFonts w:ascii="Soberana Sans Light" w:hAnsi="Soberana Sans Light" w:cs="Arial"/>
          <w:sz w:val="22"/>
          <w:szCs w:val="22"/>
          <w:highlight w:val="yellow"/>
          <w:lang w:eastAsia="es-MX"/>
        </w:rPr>
      </w:pPr>
    </w:p>
    <w:p w:rsidR="00E308FB" w:rsidRPr="00E27310" w:rsidRDefault="00E308FB" w:rsidP="00E308FB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Soberana Sans Light" w:hAnsi="Soberana Sans Light" w:cs="Arial"/>
          <w:sz w:val="22"/>
          <w:szCs w:val="22"/>
          <w:highlight w:val="yellow"/>
          <w:lang w:eastAsia="es-MX"/>
        </w:rPr>
      </w:pPr>
      <w:r w:rsidRPr="00E27310">
        <w:rPr>
          <w:rFonts w:ascii="Soberana Sans Light" w:hAnsi="Soberana Sans Light" w:cs="Arial"/>
          <w:sz w:val="22"/>
          <w:szCs w:val="22"/>
          <w:highlight w:val="yellow"/>
          <w:lang w:eastAsia="es-MX"/>
        </w:rPr>
        <w:t>Debido a lo anterior, los Consejeros deciden aprobar el presente Acuerdo, en los términos que se describen a continuación.</w:t>
      </w:r>
      <w:r w:rsidR="00994BDA" w:rsidRPr="00E27310">
        <w:rPr>
          <w:rFonts w:ascii="Soberana Sans Light" w:hAnsi="Soberana Sans Light" w:cs="Arial"/>
          <w:sz w:val="22"/>
          <w:szCs w:val="22"/>
          <w:highlight w:val="yellow"/>
          <w:lang w:eastAsia="es-MX"/>
        </w:rPr>
        <w:t>------------------------------------------------</w:t>
      </w:r>
    </w:p>
    <w:p w:rsidR="00E308FB" w:rsidRPr="00E27310" w:rsidRDefault="00E308FB" w:rsidP="00E308FB">
      <w:pPr>
        <w:pStyle w:val="Prrafodelista"/>
        <w:rPr>
          <w:rFonts w:ascii="Soberana Sans Light" w:hAnsi="Soberana Sans Light" w:cs="Arial"/>
          <w:sz w:val="22"/>
          <w:szCs w:val="22"/>
          <w:highlight w:val="yellow"/>
          <w:lang w:eastAsia="es-MX"/>
        </w:rPr>
      </w:pPr>
    </w:p>
    <w:p w:rsidR="00E308FB" w:rsidRPr="00E27310" w:rsidRDefault="00E308FB" w:rsidP="00E308FB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Soberana Sans Light" w:hAnsi="Soberana Sans Light" w:cs="Arial"/>
          <w:sz w:val="22"/>
          <w:szCs w:val="22"/>
          <w:highlight w:val="yellow"/>
          <w:lang w:eastAsia="es-MX"/>
        </w:rPr>
      </w:pPr>
      <w:r w:rsidRPr="00E27310">
        <w:rPr>
          <w:rFonts w:ascii="Soberana Sans Light" w:hAnsi="Soberana Sans Light" w:cs="Arial"/>
          <w:sz w:val="22"/>
          <w:szCs w:val="22"/>
          <w:highlight w:val="yellow"/>
          <w:lang w:eastAsia="es-MX"/>
        </w:rPr>
        <w:t>Se estima oportuno designar a ___ como responsable del seguimiento de este Acuerdo.</w:t>
      </w:r>
      <w:r w:rsidR="00994BDA" w:rsidRPr="00E27310">
        <w:rPr>
          <w:rFonts w:ascii="Soberana Sans Light" w:hAnsi="Soberana Sans Light" w:cs="Arial"/>
          <w:sz w:val="22"/>
          <w:szCs w:val="22"/>
          <w:highlight w:val="yellow"/>
          <w:lang w:eastAsia="es-MX"/>
        </w:rPr>
        <w:t>---------------------------------</w:t>
      </w:r>
    </w:p>
    <w:p w:rsidR="00AD0A84" w:rsidRDefault="00AD0A84" w:rsidP="00AD0A8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Soberana Sans Light" w:hAnsi="Soberana Sans Light" w:cs="Arial"/>
          <w:sz w:val="22"/>
          <w:szCs w:val="22"/>
          <w:lang w:eastAsia="es-MX"/>
        </w:rPr>
      </w:pPr>
    </w:p>
    <w:p w:rsidR="00AD0A84" w:rsidRDefault="00E169E8" w:rsidP="00515FE8">
      <w:pPr>
        <w:autoSpaceDE w:val="0"/>
        <w:autoSpaceDN w:val="0"/>
        <w:adjustRightInd w:val="0"/>
        <w:spacing w:line="240" w:lineRule="auto"/>
        <w:ind w:firstLine="0"/>
        <w:rPr>
          <w:rFonts w:ascii="Soberana Sans Light" w:hAnsi="Soberana Sans Light" w:cs="Arial"/>
          <w:sz w:val="22"/>
          <w:szCs w:val="22"/>
          <w:lang w:eastAsia="es-MX"/>
        </w:rPr>
      </w:pPr>
      <w:r>
        <w:rPr>
          <w:rFonts w:ascii="Soberana Sans Light" w:hAnsi="Soberana Sans Light" w:cs="Arial"/>
          <w:sz w:val="22"/>
          <w:szCs w:val="22"/>
          <w:lang w:eastAsia="es-MX"/>
        </w:rPr>
        <w:t>Se contó con ___ votos a favor, ___ votos en contra y ___  abstenciones.</w:t>
      </w:r>
      <w:r w:rsidR="00994BDA">
        <w:rPr>
          <w:rFonts w:ascii="Soberana Sans Light" w:hAnsi="Soberana Sans Light" w:cs="Arial"/>
          <w:sz w:val="22"/>
          <w:szCs w:val="22"/>
          <w:lang w:eastAsia="es-MX"/>
        </w:rPr>
        <w:t>-----------------------------------------------------</w:t>
      </w:r>
      <w:r w:rsidR="00AD0A84" w:rsidRPr="007F70D0">
        <w:rPr>
          <w:rFonts w:ascii="Soberana Sans Light" w:hAnsi="Soberana Sans Light" w:cs="Arial"/>
          <w:sz w:val="22"/>
          <w:szCs w:val="22"/>
          <w:lang w:eastAsia="es-MX"/>
        </w:rPr>
        <w:t>---------------------------------------------------------------------------------------------------------</w:t>
      </w:r>
      <w:r w:rsidR="00E27310">
        <w:rPr>
          <w:rFonts w:ascii="Soberana Sans Light" w:hAnsi="Soberana Sans Light" w:cs="Arial"/>
          <w:sz w:val="22"/>
          <w:szCs w:val="22"/>
          <w:lang w:eastAsia="es-MX"/>
        </w:rPr>
        <w:t>-----------------------------------------</w:t>
      </w:r>
      <w:r w:rsidR="00515FE8">
        <w:rPr>
          <w:rFonts w:ascii="Soberana Sans Light" w:hAnsi="Soberana Sans Light" w:cs="Arial"/>
          <w:sz w:val="22"/>
          <w:szCs w:val="22"/>
          <w:lang w:eastAsia="es-MX"/>
        </w:rPr>
        <w:t>---------------------------</w:t>
      </w:r>
    </w:p>
    <w:p w:rsidR="002C0636" w:rsidRDefault="002C0636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bookmarkEnd w:id="1"/>
    <w:p w:rsidR="00E27310" w:rsidRDefault="00E27310" w:rsidP="00AD0A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Soberana Sans Light" w:hAnsi="Soberana Sans Light" w:cs="Arial"/>
          <w:b/>
          <w:bCs/>
          <w:sz w:val="22"/>
          <w:szCs w:val="22"/>
          <w:lang w:eastAsia="es-MX"/>
        </w:rPr>
      </w:pPr>
    </w:p>
    <w:sectPr w:rsidR="00E27310" w:rsidSect="00AD0A84">
      <w:headerReference w:type="default" r:id="rId9"/>
      <w:footerReference w:type="default" r:id="rId10"/>
      <w:pgSz w:w="12240" w:h="15840"/>
      <w:pgMar w:top="2235" w:right="1701" w:bottom="1135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6F" w:rsidRDefault="00D73B6F">
      <w:r>
        <w:separator/>
      </w:r>
    </w:p>
  </w:endnote>
  <w:endnote w:type="continuationSeparator" w:id="0">
    <w:p w:rsidR="00D73B6F" w:rsidRDefault="00D7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39" w:rsidRPr="006248B7" w:rsidRDefault="000423F8">
    <w:pPr>
      <w:pStyle w:val="Piedepgina"/>
      <w:jc w:val="right"/>
      <w:rPr>
        <w:rFonts w:ascii="Soberana Sans Light" w:hAnsi="Soberana Sans Light"/>
        <w:sz w:val="22"/>
      </w:rPr>
    </w:pPr>
    <w:r w:rsidRPr="006248B7">
      <w:rPr>
        <w:rFonts w:ascii="Soberana Sans Light" w:hAnsi="Soberana Sans Light"/>
        <w:sz w:val="22"/>
      </w:rPr>
      <w:fldChar w:fldCharType="begin"/>
    </w:r>
    <w:r w:rsidR="00EC7639" w:rsidRPr="006248B7">
      <w:rPr>
        <w:rFonts w:ascii="Soberana Sans Light" w:hAnsi="Soberana Sans Light"/>
        <w:sz w:val="22"/>
      </w:rPr>
      <w:instrText xml:space="preserve"> PAGE   \* MERGEFORMAT </w:instrText>
    </w:r>
    <w:r w:rsidRPr="006248B7">
      <w:rPr>
        <w:rFonts w:ascii="Soberana Sans Light" w:hAnsi="Soberana Sans Light"/>
        <w:sz w:val="22"/>
      </w:rPr>
      <w:fldChar w:fldCharType="separate"/>
    </w:r>
    <w:r w:rsidR="00D16963">
      <w:rPr>
        <w:rFonts w:ascii="Soberana Sans Light" w:hAnsi="Soberana Sans Light"/>
        <w:noProof/>
        <w:sz w:val="22"/>
      </w:rPr>
      <w:t>1</w:t>
    </w:r>
    <w:r w:rsidRPr="006248B7">
      <w:rPr>
        <w:rFonts w:ascii="Soberana Sans Light" w:hAnsi="Soberana Sans Light"/>
        <w:sz w:val="22"/>
      </w:rPr>
      <w:fldChar w:fldCharType="end"/>
    </w:r>
    <w:r w:rsidR="00EC7639" w:rsidRPr="006248B7">
      <w:rPr>
        <w:rFonts w:ascii="Soberana Sans Light" w:hAnsi="Soberana Sans Light"/>
        <w:sz w:val="22"/>
      </w:rPr>
      <w:t xml:space="preserve"> de </w:t>
    </w:r>
    <w:r w:rsidR="00724F7B">
      <w:fldChar w:fldCharType="begin"/>
    </w:r>
    <w:r w:rsidR="00724F7B">
      <w:instrText xml:space="preserve"> NUMPAGES  \* Arabic  \* MERGEFORMAT </w:instrText>
    </w:r>
    <w:r w:rsidR="00724F7B">
      <w:fldChar w:fldCharType="separate"/>
    </w:r>
    <w:r w:rsidR="00D16963" w:rsidRPr="00D16963">
      <w:rPr>
        <w:rFonts w:ascii="Soberana Sans Light" w:hAnsi="Soberana Sans Light"/>
        <w:noProof/>
        <w:sz w:val="22"/>
      </w:rPr>
      <w:t>2</w:t>
    </w:r>
    <w:r w:rsidR="00724F7B">
      <w:rPr>
        <w:rFonts w:ascii="Soberana Sans Light" w:hAnsi="Soberana Sans Light"/>
        <w:noProof/>
        <w:sz w:val="22"/>
      </w:rPr>
      <w:fldChar w:fldCharType="end"/>
    </w:r>
    <w:r w:rsidR="00EC7639" w:rsidRPr="006248B7">
      <w:rPr>
        <w:rFonts w:ascii="Soberana Sans Light" w:hAnsi="Soberana Sans Light"/>
        <w:sz w:val="22"/>
      </w:rPr>
      <w:t xml:space="preserve"> </w:t>
    </w:r>
  </w:p>
  <w:p w:rsidR="00EC7639" w:rsidRDefault="00EC76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6F" w:rsidRDefault="00D73B6F">
      <w:r>
        <w:separator/>
      </w:r>
    </w:p>
  </w:footnote>
  <w:footnote w:type="continuationSeparator" w:id="0">
    <w:p w:rsidR="00D73B6F" w:rsidRDefault="00D73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39" w:rsidRPr="009B1735" w:rsidRDefault="00EC7639" w:rsidP="00460E7B">
    <w:pPr>
      <w:spacing w:line="240" w:lineRule="auto"/>
      <w:ind w:right="-232" w:firstLine="0"/>
      <w:jc w:val="center"/>
      <w:rPr>
        <w:rFonts w:ascii="Soberana Titular" w:hAnsi="Soberana Titular" w:cs="Arial"/>
        <w:b/>
        <w:sz w:val="28"/>
        <w:lang w:eastAsia="es-MX"/>
      </w:rPr>
    </w:pPr>
    <w:r w:rsidRPr="009B1735">
      <w:rPr>
        <w:rFonts w:ascii="Soberana Titular" w:hAnsi="Soberana Titular" w:cs="Arial"/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-278130</wp:posOffset>
          </wp:positionV>
          <wp:extent cx="1343660" cy="874395"/>
          <wp:effectExtent l="0" t="0" r="889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MDRS_2015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0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69F"/>
    <w:multiLevelType w:val="hybridMultilevel"/>
    <w:tmpl w:val="49A25A30"/>
    <w:lvl w:ilvl="0" w:tplc="6BD6810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966A3B"/>
    <w:multiLevelType w:val="hybridMultilevel"/>
    <w:tmpl w:val="733AFDCC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67C7ED6"/>
    <w:multiLevelType w:val="hybridMultilevel"/>
    <w:tmpl w:val="1C5662D6"/>
    <w:lvl w:ilvl="0" w:tplc="2A3A4DC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DA6067"/>
    <w:multiLevelType w:val="hybridMultilevel"/>
    <w:tmpl w:val="8D463AF0"/>
    <w:lvl w:ilvl="0" w:tplc="1D349F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8F0662"/>
    <w:multiLevelType w:val="hybridMultilevel"/>
    <w:tmpl w:val="1A188CEC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6277D06"/>
    <w:multiLevelType w:val="hybridMultilevel"/>
    <w:tmpl w:val="430A664C"/>
    <w:lvl w:ilvl="0" w:tplc="CCFC8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E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5CC6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245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C9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C0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62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CF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5AD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D4014"/>
    <w:multiLevelType w:val="hybridMultilevel"/>
    <w:tmpl w:val="FE64E4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61213"/>
    <w:multiLevelType w:val="hybridMultilevel"/>
    <w:tmpl w:val="C71AE1E0"/>
    <w:lvl w:ilvl="0" w:tplc="120822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C3B66"/>
    <w:multiLevelType w:val="hybridMultilevel"/>
    <w:tmpl w:val="E1843F72"/>
    <w:lvl w:ilvl="0" w:tplc="90FCAA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9268D"/>
    <w:multiLevelType w:val="hybridMultilevel"/>
    <w:tmpl w:val="66DA33C4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30B376DE"/>
    <w:multiLevelType w:val="hybridMultilevel"/>
    <w:tmpl w:val="BEAEA532"/>
    <w:lvl w:ilvl="0" w:tplc="54B058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3504A05"/>
    <w:multiLevelType w:val="hybridMultilevel"/>
    <w:tmpl w:val="1C5662D6"/>
    <w:lvl w:ilvl="0" w:tplc="2A3A4DC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80C61EB"/>
    <w:multiLevelType w:val="hybridMultilevel"/>
    <w:tmpl w:val="8BBE6E44"/>
    <w:lvl w:ilvl="0" w:tplc="5E88F44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BCB218B"/>
    <w:multiLevelType w:val="hybridMultilevel"/>
    <w:tmpl w:val="2F54360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709FC"/>
    <w:multiLevelType w:val="hybridMultilevel"/>
    <w:tmpl w:val="48AED1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25317"/>
    <w:multiLevelType w:val="hybridMultilevel"/>
    <w:tmpl w:val="CDA0EC62"/>
    <w:lvl w:ilvl="0" w:tplc="ED267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CD3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90F7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CE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8A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05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A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52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1E3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616FAD"/>
    <w:multiLevelType w:val="hybridMultilevel"/>
    <w:tmpl w:val="F78E896E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54AC251F"/>
    <w:multiLevelType w:val="hybridMultilevel"/>
    <w:tmpl w:val="6D4EC5DA"/>
    <w:lvl w:ilvl="0" w:tplc="679E77A4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6" w:hanging="360"/>
      </w:pPr>
    </w:lvl>
    <w:lvl w:ilvl="2" w:tplc="080A001B" w:tentative="1">
      <w:start w:val="1"/>
      <w:numFmt w:val="lowerRoman"/>
      <w:lvlText w:val="%3."/>
      <w:lvlJc w:val="right"/>
      <w:pPr>
        <w:ind w:left="2526" w:hanging="180"/>
      </w:pPr>
    </w:lvl>
    <w:lvl w:ilvl="3" w:tplc="080A000F" w:tentative="1">
      <w:start w:val="1"/>
      <w:numFmt w:val="decimal"/>
      <w:lvlText w:val="%4."/>
      <w:lvlJc w:val="left"/>
      <w:pPr>
        <w:ind w:left="3246" w:hanging="360"/>
      </w:pPr>
    </w:lvl>
    <w:lvl w:ilvl="4" w:tplc="080A0019" w:tentative="1">
      <w:start w:val="1"/>
      <w:numFmt w:val="lowerLetter"/>
      <w:lvlText w:val="%5."/>
      <w:lvlJc w:val="left"/>
      <w:pPr>
        <w:ind w:left="3966" w:hanging="360"/>
      </w:pPr>
    </w:lvl>
    <w:lvl w:ilvl="5" w:tplc="080A001B" w:tentative="1">
      <w:start w:val="1"/>
      <w:numFmt w:val="lowerRoman"/>
      <w:lvlText w:val="%6."/>
      <w:lvlJc w:val="right"/>
      <w:pPr>
        <w:ind w:left="4686" w:hanging="180"/>
      </w:pPr>
    </w:lvl>
    <w:lvl w:ilvl="6" w:tplc="080A000F" w:tentative="1">
      <w:start w:val="1"/>
      <w:numFmt w:val="decimal"/>
      <w:lvlText w:val="%7."/>
      <w:lvlJc w:val="left"/>
      <w:pPr>
        <w:ind w:left="5406" w:hanging="360"/>
      </w:pPr>
    </w:lvl>
    <w:lvl w:ilvl="7" w:tplc="080A0019" w:tentative="1">
      <w:start w:val="1"/>
      <w:numFmt w:val="lowerLetter"/>
      <w:lvlText w:val="%8."/>
      <w:lvlJc w:val="left"/>
      <w:pPr>
        <w:ind w:left="6126" w:hanging="360"/>
      </w:pPr>
    </w:lvl>
    <w:lvl w:ilvl="8" w:tplc="080A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8">
    <w:nsid w:val="5793750C"/>
    <w:multiLevelType w:val="hybridMultilevel"/>
    <w:tmpl w:val="705CE982"/>
    <w:lvl w:ilvl="0" w:tplc="1AB02B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3A6C90"/>
    <w:multiLevelType w:val="hybridMultilevel"/>
    <w:tmpl w:val="1E7E4484"/>
    <w:lvl w:ilvl="0" w:tplc="68D8A24A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68DB7637"/>
    <w:multiLevelType w:val="hybridMultilevel"/>
    <w:tmpl w:val="F3604B30"/>
    <w:lvl w:ilvl="0" w:tplc="E53AA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E0F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6829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3E9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A0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E0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29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8A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27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4C55E1"/>
    <w:multiLevelType w:val="hybridMultilevel"/>
    <w:tmpl w:val="61FA151C"/>
    <w:lvl w:ilvl="0" w:tplc="605AB3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18F3935"/>
    <w:multiLevelType w:val="hybridMultilevel"/>
    <w:tmpl w:val="FAB0F666"/>
    <w:lvl w:ilvl="0" w:tplc="080A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7AFC6D46"/>
    <w:multiLevelType w:val="hybridMultilevel"/>
    <w:tmpl w:val="E2EC0BBC"/>
    <w:lvl w:ilvl="0" w:tplc="F1FA98BE">
      <w:numFmt w:val="bullet"/>
      <w:lvlText w:val="•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D241D7A"/>
    <w:multiLevelType w:val="hybridMultilevel"/>
    <w:tmpl w:val="B562035E"/>
    <w:lvl w:ilvl="0" w:tplc="8C063E7C">
      <w:start w:val="1"/>
      <w:numFmt w:val="lowerLetter"/>
      <w:lvlText w:val="%1)"/>
      <w:lvlJc w:val="left"/>
      <w:pPr>
        <w:ind w:left="108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6" w:hanging="360"/>
      </w:pPr>
    </w:lvl>
    <w:lvl w:ilvl="2" w:tplc="080A001B" w:tentative="1">
      <w:start w:val="1"/>
      <w:numFmt w:val="lowerRoman"/>
      <w:lvlText w:val="%3."/>
      <w:lvlJc w:val="right"/>
      <w:pPr>
        <w:ind w:left="2526" w:hanging="180"/>
      </w:pPr>
    </w:lvl>
    <w:lvl w:ilvl="3" w:tplc="080A000F" w:tentative="1">
      <w:start w:val="1"/>
      <w:numFmt w:val="decimal"/>
      <w:lvlText w:val="%4."/>
      <w:lvlJc w:val="left"/>
      <w:pPr>
        <w:ind w:left="3246" w:hanging="360"/>
      </w:pPr>
    </w:lvl>
    <w:lvl w:ilvl="4" w:tplc="080A0019" w:tentative="1">
      <w:start w:val="1"/>
      <w:numFmt w:val="lowerLetter"/>
      <w:lvlText w:val="%5."/>
      <w:lvlJc w:val="left"/>
      <w:pPr>
        <w:ind w:left="3966" w:hanging="360"/>
      </w:pPr>
    </w:lvl>
    <w:lvl w:ilvl="5" w:tplc="080A001B" w:tentative="1">
      <w:start w:val="1"/>
      <w:numFmt w:val="lowerRoman"/>
      <w:lvlText w:val="%6."/>
      <w:lvlJc w:val="right"/>
      <w:pPr>
        <w:ind w:left="4686" w:hanging="180"/>
      </w:pPr>
    </w:lvl>
    <w:lvl w:ilvl="6" w:tplc="080A000F" w:tentative="1">
      <w:start w:val="1"/>
      <w:numFmt w:val="decimal"/>
      <w:lvlText w:val="%7."/>
      <w:lvlJc w:val="left"/>
      <w:pPr>
        <w:ind w:left="5406" w:hanging="360"/>
      </w:pPr>
    </w:lvl>
    <w:lvl w:ilvl="7" w:tplc="080A0019" w:tentative="1">
      <w:start w:val="1"/>
      <w:numFmt w:val="lowerLetter"/>
      <w:lvlText w:val="%8."/>
      <w:lvlJc w:val="left"/>
      <w:pPr>
        <w:ind w:left="6126" w:hanging="360"/>
      </w:pPr>
    </w:lvl>
    <w:lvl w:ilvl="8" w:tplc="080A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2"/>
  </w:num>
  <w:num w:numId="5">
    <w:abstractNumId w:val="10"/>
  </w:num>
  <w:num w:numId="6">
    <w:abstractNumId w:val="24"/>
  </w:num>
  <w:num w:numId="7">
    <w:abstractNumId w:val="17"/>
  </w:num>
  <w:num w:numId="8">
    <w:abstractNumId w:val="12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  <w:num w:numId="13">
    <w:abstractNumId w:val="14"/>
  </w:num>
  <w:num w:numId="14">
    <w:abstractNumId w:val="21"/>
  </w:num>
  <w:num w:numId="15">
    <w:abstractNumId w:val="18"/>
  </w:num>
  <w:num w:numId="16">
    <w:abstractNumId w:val="1"/>
  </w:num>
  <w:num w:numId="17">
    <w:abstractNumId w:val="23"/>
  </w:num>
  <w:num w:numId="18">
    <w:abstractNumId w:val="3"/>
  </w:num>
  <w:num w:numId="19">
    <w:abstractNumId w:val="0"/>
  </w:num>
  <w:num w:numId="20">
    <w:abstractNumId w:val="5"/>
  </w:num>
  <w:num w:numId="21">
    <w:abstractNumId w:val="4"/>
  </w:num>
  <w:num w:numId="22">
    <w:abstractNumId w:val="9"/>
  </w:num>
  <w:num w:numId="23">
    <w:abstractNumId w:val="20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EB"/>
    <w:rsid w:val="00001460"/>
    <w:rsid w:val="00001D3E"/>
    <w:rsid w:val="00001F4C"/>
    <w:rsid w:val="00002697"/>
    <w:rsid w:val="000043C0"/>
    <w:rsid w:val="000108B3"/>
    <w:rsid w:val="0001169F"/>
    <w:rsid w:val="00012A43"/>
    <w:rsid w:val="0001388D"/>
    <w:rsid w:val="0001473B"/>
    <w:rsid w:val="00014B87"/>
    <w:rsid w:val="0001564E"/>
    <w:rsid w:val="00015881"/>
    <w:rsid w:val="00021C63"/>
    <w:rsid w:val="00021E62"/>
    <w:rsid w:val="00021FD6"/>
    <w:rsid w:val="00023482"/>
    <w:rsid w:val="00025306"/>
    <w:rsid w:val="00025B77"/>
    <w:rsid w:val="00026B8E"/>
    <w:rsid w:val="00026F05"/>
    <w:rsid w:val="00027ABD"/>
    <w:rsid w:val="000337B6"/>
    <w:rsid w:val="00034079"/>
    <w:rsid w:val="0003560A"/>
    <w:rsid w:val="00035A32"/>
    <w:rsid w:val="0004164C"/>
    <w:rsid w:val="000423F8"/>
    <w:rsid w:val="00042F5C"/>
    <w:rsid w:val="00043BB2"/>
    <w:rsid w:val="000456E7"/>
    <w:rsid w:val="00045EAA"/>
    <w:rsid w:val="00046192"/>
    <w:rsid w:val="00046E17"/>
    <w:rsid w:val="00047C80"/>
    <w:rsid w:val="00050095"/>
    <w:rsid w:val="000554A1"/>
    <w:rsid w:val="000574C7"/>
    <w:rsid w:val="00057F0E"/>
    <w:rsid w:val="0006332B"/>
    <w:rsid w:val="000639B4"/>
    <w:rsid w:val="00064DF7"/>
    <w:rsid w:val="0006641E"/>
    <w:rsid w:val="00070537"/>
    <w:rsid w:val="000729D5"/>
    <w:rsid w:val="000736E3"/>
    <w:rsid w:val="00074212"/>
    <w:rsid w:val="00076653"/>
    <w:rsid w:val="000804C9"/>
    <w:rsid w:val="00082630"/>
    <w:rsid w:val="00082A2A"/>
    <w:rsid w:val="00084E73"/>
    <w:rsid w:val="00085B75"/>
    <w:rsid w:val="000915F7"/>
    <w:rsid w:val="00093414"/>
    <w:rsid w:val="000947D3"/>
    <w:rsid w:val="0009497C"/>
    <w:rsid w:val="00096CB7"/>
    <w:rsid w:val="000A173D"/>
    <w:rsid w:val="000A20EC"/>
    <w:rsid w:val="000A2398"/>
    <w:rsid w:val="000A2B0F"/>
    <w:rsid w:val="000A4568"/>
    <w:rsid w:val="000A5012"/>
    <w:rsid w:val="000A5FFA"/>
    <w:rsid w:val="000B0E60"/>
    <w:rsid w:val="000B350E"/>
    <w:rsid w:val="000B5006"/>
    <w:rsid w:val="000B746C"/>
    <w:rsid w:val="000B7D5F"/>
    <w:rsid w:val="000C0261"/>
    <w:rsid w:val="000C1953"/>
    <w:rsid w:val="000C4B69"/>
    <w:rsid w:val="000C509D"/>
    <w:rsid w:val="000C6729"/>
    <w:rsid w:val="000C6B2C"/>
    <w:rsid w:val="000D06E1"/>
    <w:rsid w:val="000D2AB0"/>
    <w:rsid w:val="000D789F"/>
    <w:rsid w:val="000E00DB"/>
    <w:rsid w:val="000E2FF8"/>
    <w:rsid w:val="000F09C0"/>
    <w:rsid w:val="000F0DAD"/>
    <w:rsid w:val="000F161C"/>
    <w:rsid w:val="000F46FB"/>
    <w:rsid w:val="000F7815"/>
    <w:rsid w:val="001035B9"/>
    <w:rsid w:val="001042BD"/>
    <w:rsid w:val="001044A8"/>
    <w:rsid w:val="001057A2"/>
    <w:rsid w:val="00110ED1"/>
    <w:rsid w:val="001160EA"/>
    <w:rsid w:val="0012010D"/>
    <w:rsid w:val="001226DF"/>
    <w:rsid w:val="00124B88"/>
    <w:rsid w:val="00130B54"/>
    <w:rsid w:val="00131A17"/>
    <w:rsid w:val="001337F2"/>
    <w:rsid w:val="00136614"/>
    <w:rsid w:val="00136A48"/>
    <w:rsid w:val="001412D7"/>
    <w:rsid w:val="00141FD1"/>
    <w:rsid w:val="0014217F"/>
    <w:rsid w:val="0014243A"/>
    <w:rsid w:val="00143A9F"/>
    <w:rsid w:val="0014499B"/>
    <w:rsid w:val="00144B95"/>
    <w:rsid w:val="00144CD2"/>
    <w:rsid w:val="00145803"/>
    <w:rsid w:val="001469AF"/>
    <w:rsid w:val="00147D82"/>
    <w:rsid w:val="00150C39"/>
    <w:rsid w:val="0015209F"/>
    <w:rsid w:val="001525D2"/>
    <w:rsid w:val="00152B5E"/>
    <w:rsid w:val="00153854"/>
    <w:rsid w:val="00154C61"/>
    <w:rsid w:val="00155EFB"/>
    <w:rsid w:val="001563D9"/>
    <w:rsid w:val="0015727A"/>
    <w:rsid w:val="00161189"/>
    <w:rsid w:val="00161298"/>
    <w:rsid w:val="001644C5"/>
    <w:rsid w:val="00165BC0"/>
    <w:rsid w:val="001710A2"/>
    <w:rsid w:val="00171132"/>
    <w:rsid w:val="001717D5"/>
    <w:rsid w:val="001735AA"/>
    <w:rsid w:val="001747C8"/>
    <w:rsid w:val="00176507"/>
    <w:rsid w:val="00176940"/>
    <w:rsid w:val="001805A4"/>
    <w:rsid w:val="00180735"/>
    <w:rsid w:val="00181B7A"/>
    <w:rsid w:val="001856D5"/>
    <w:rsid w:val="00190079"/>
    <w:rsid w:val="00190DA4"/>
    <w:rsid w:val="00192515"/>
    <w:rsid w:val="00192DA9"/>
    <w:rsid w:val="001968C1"/>
    <w:rsid w:val="00197ECC"/>
    <w:rsid w:val="001A0037"/>
    <w:rsid w:val="001A1F8D"/>
    <w:rsid w:val="001A51CC"/>
    <w:rsid w:val="001A63F0"/>
    <w:rsid w:val="001A6407"/>
    <w:rsid w:val="001A792E"/>
    <w:rsid w:val="001A7ED8"/>
    <w:rsid w:val="001B242D"/>
    <w:rsid w:val="001B29F5"/>
    <w:rsid w:val="001B60A2"/>
    <w:rsid w:val="001B779B"/>
    <w:rsid w:val="001C0C16"/>
    <w:rsid w:val="001C2BA6"/>
    <w:rsid w:val="001C4F77"/>
    <w:rsid w:val="001C527B"/>
    <w:rsid w:val="001C5824"/>
    <w:rsid w:val="001C62ED"/>
    <w:rsid w:val="001D0832"/>
    <w:rsid w:val="001D13E9"/>
    <w:rsid w:val="001D170C"/>
    <w:rsid w:val="001D7599"/>
    <w:rsid w:val="001E0CEB"/>
    <w:rsid w:val="001E356B"/>
    <w:rsid w:val="001F1C51"/>
    <w:rsid w:val="001F1E34"/>
    <w:rsid w:val="001F310B"/>
    <w:rsid w:val="001F395B"/>
    <w:rsid w:val="001F7A63"/>
    <w:rsid w:val="001F7C08"/>
    <w:rsid w:val="00200745"/>
    <w:rsid w:val="0020405B"/>
    <w:rsid w:val="0020691E"/>
    <w:rsid w:val="002072A8"/>
    <w:rsid w:val="002079D3"/>
    <w:rsid w:val="00210F31"/>
    <w:rsid w:val="002148B8"/>
    <w:rsid w:val="00214C58"/>
    <w:rsid w:val="0021582D"/>
    <w:rsid w:val="002159C8"/>
    <w:rsid w:val="00215DDF"/>
    <w:rsid w:val="00217FBB"/>
    <w:rsid w:val="00220C6F"/>
    <w:rsid w:val="002210E7"/>
    <w:rsid w:val="0022332E"/>
    <w:rsid w:val="002249C3"/>
    <w:rsid w:val="00224EAE"/>
    <w:rsid w:val="00225E1B"/>
    <w:rsid w:val="00231B82"/>
    <w:rsid w:val="00231CFE"/>
    <w:rsid w:val="0023414B"/>
    <w:rsid w:val="00234217"/>
    <w:rsid w:val="00241C06"/>
    <w:rsid w:val="00241F25"/>
    <w:rsid w:val="00244AEB"/>
    <w:rsid w:val="00244E30"/>
    <w:rsid w:val="00246665"/>
    <w:rsid w:val="00247F44"/>
    <w:rsid w:val="00250CCB"/>
    <w:rsid w:val="0025286B"/>
    <w:rsid w:val="00252CE1"/>
    <w:rsid w:val="00253793"/>
    <w:rsid w:val="00255338"/>
    <w:rsid w:val="0025783D"/>
    <w:rsid w:val="00260182"/>
    <w:rsid w:val="00261130"/>
    <w:rsid w:val="002622C6"/>
    <w:rsid w:val="0026391C"/>
    <w:rsid w:val="00265769"/>
    <w:rsid w:val="00266425"/>
    <w:rsid w:val="0026689F"/>
    <w:rsid w:val="002670D8"/>
    <w:rsid w:val="002700E6"/>
    <w:rsid w:val="0027036A"/>
    <w:rsid w:val="00271262"/>
    <w:rsid w:val="00271CDF"/>
    <w:rsid w:val="002735C6"/>
    <w:rsid w:val="0027437D"/>
    <w:rsid w:val="002750EC"/>
    <w:rsid w:val="00277487"/>
    <w:rsid w:val="002833EB"/>
    <w:rsid w:val="002837E3"/>
    <w:rsid w:val="00284D76"/>
    <w:rsid w:val="002905CF"/>
    <w:rsid w:val="002929AA"/>
    <w:rsid w:val="00295728"/>
    <w:rsid w:val="00295D25"/>
    <w:rsid w:val="00296E69"/>
    <w:rsid w:val="002A1B7C"/>
    <w:rsid w:val="002A4CE4"/>
    <w:rsid w:val="002A7A16"/>
    <w:rsid w:val="002B179A"/>
    <w:rsid w:val="002B28FE"/>
    <w:rsid w:val="002C0636"/>
    <w:rsid w:val="002C24CC"/>
    <w:rsid w:val="002C2BE8"/>
    <w:rsid w:val="002C6AD3"/>
    <w:rsid w:val="002D05DF"/>
    <w:rsid w:val="002D4184"/>
    <w:rsid w:val="002E4B43"/>
    <w:rsid w:val="002E5FAA"/>
    <w:rsid w:val="002E6897"/>
    <w:rsid w:val="002F0446"/>
    <w:rsid w:val="002F740A"/>
    <w:rsid w:val="002F7674"/>
    <w:rsid w:val="003008F9"/>
    <w:rsid w:val="00300F7C"/>
    <w:rsid w:val="0030226E"/>
    <w:rsid w:val="0030234A"/>
    <w:rsid w:val="00305A00"/>
    <w:rsid w:val="00305C7F"/>
    <w:rsid w:val="00306A60"/>
    <w:rsid w:val="00306D86"/>
    <w:rsid w:val="00310BA8"/>
    <w:rsid w:val="003110BF"/>
    <w:rsid w:val="00312E6B"/>
    <w:rsid w:val="003130D3"/>
    <w:rsid w:val="0031317A"/>
    <w:rsid w:val="0031471B"/>
    <w:rsid w:val="00321998"/>
    <w:rsid w:val="0032235A"/>
    <w:rsid w:val="00322C8C"/>
    <w:rsid w:val="00324CF2"/>
    <w:rsid w:val="0032608C"/>
    <w:rsid w:val="003315EF"/>
    <w:rsid w:val="00331C95"/>
    <w:rsid w:val="003328B8"/>
    <w:rsid w:val="00335001"/>
    <w:rsid w:val="0034045E"/>
    <w:rsid w:val="003407FD"/>
    <w:rsid w:val="00340E29"/>
    <w:rsid w:val="003439B9"/>
    <w:rsid w:val="003445F4"/>
    <w:rsid w:val="003504F3"/>
    <w:rsid w:val="0035333E"/>
    <w:rsid w:val="00353D13"/>
    <w:rsid w:val="003542C3"/>
    <w:rsid w:val="00354D35"/>
    <w:rsid w:val="00355B85"/>
    <w:rsid w:val="00360181"/>
    <w:rsid w:val="003605A3"/>
    <w:rsid w:val="0036106F"/>
    <w:rsid w:val="00363816"/>
    <w:rsid w:val="003659FA"/>
    <w:rsid w:val="0036682D"/>
    <w:rsid w:val="00372CA6"/>
    <w:rsid w:val="00377370"/>
    <w:rsid w:val="0038040C"/>
    <w:rsid w:val="003806F5"/>
    <w:rsid w:val="0038288C"/>
    <w:rsid w:val="003840EF"/>
    <w:rsid w:val="0038496D"/>
    <w:rsid w:val="0039094B"/>
    <w:rsid w:val="003915A6"/>
    <w:rsid w:val="00395E18"/>
    <w:rsid w:val="003A018A"/>
    <w:rsid w:val="003A025A"/>
    <w:rsid w:val="003A0922"/>
    <w:rsid w:val="003A2CCB"/>
    <w:rsid w:val="003A3322"/>
    <w:rsid w:val="003A3C87"/>
    <w:rsid w:val="003A4007"/>
    <w:rsid w:val="003A56BC"/>
    <w:rsid w:val="003A5E00"/>
    <w:rsid w:val="003A61EB"/>
    <w:rsid w:val="003A760F"/>
    <w:rsid w:val="003B0776"/>
    <w:rsid w:val="003B23C9"/>
    <w:rsid w:val="003B2498"/>
    <w:rsid w:val="003B3C35"/>
    <w:rsid w:val="003B55C1"/>
    <w:rsid w:val="003B58E2"/>
    <w:rsid w:val="003C0043"/>
    <w:rsid w:val="003C1265"/>
    <w:rsid w:val="003C76A9"/>
    <w:rsid w:val="003C7EC5"/>
    <w:rsid w:val="003D3440"/>
    <w:rsid w:val="003D3867"/>
    <w:rsid w:val="003D7CA6"/>
    <w:rsid w:val="003E3A83"/>
    <w:rsid w:val="003E7A8E"/>
    <w:rsid w:val="003F0389"/>
    <w:rsid w:val="003F427A"/>
    <w:rsid w:val="003F58D6"/>
    <w:rsid w:val="003F70B8"/>
    <w:rsid w:val="003F74CB"/>
    <w:rsid w:val="00400584"/>
    <w:rsid w:val="00400DC6"/>
    <w:rsid w:val="00406DEC"/>
    <w:rsid w:val="004076D3"/>
    <w:rsid w:val="004118A3"/>
    <w:rsid w:val="00411FC8"/>
    <w:rsid w:val="0041346E"/>
    <w:rsid w:val="00416F71"/>
    <w:rsid w:val="0042117D"/>
    <w:rsid w:val="004228D8"/>
    <w:rsid w:val="00423DAA"/>
    <w:rsid w:val="00424290"/>
    <w:rsid w:val="0042459E"/>
    <w:rsid w:val="00425DCF"/>
    <w:rsid w:val="00427ACA"/>
    <w:rsid w:val="0043047B"/>
    <w:rsid w:val="00430A54"/>
    <w:rsid w:val="0043227F"/>
    <w:rsid w:val="004322D4"/>
    <w:rsid w:val="00434157"/>
    <w:rsid w:val="00434ACC"/>
    <w:rsid w:val="0043600E"/>
    <w:rsid w:val="00437400"/>
    <w:rsid w:val="00437C23"/>
    <w:rsid w:val="004441DF"/>
    <w:rsid w:val="00446E15"/>
    <w:rsid w:val="00452061"/>
    <w:rsid w:val="00453E84"/>
    <w:rsid w:val="00454429"/>
    <w:rsid w:val="004559D8"/>
    <w:rsid w:val="004567B9"/>
    <w:rsid w:val="004607C9"/>
    <w:rsid w:val="00460E7B"/>
    <w:rsid w:val="0046471F"/>
    <w:rsid w:val="00466843"/>
    <w:rsid w:val="004672C2"/>
    <w:rsid w:val="00471418"/>
    <w:rsid w:val="00471B41"/>
    <w:rsid w:val="00473492"/>
    <w:rsid w:val="0047397F"/>
    <w:rsid w:val="004745CE"/>
    <w:rsid w:val="00475486"/>
    <w:rsid w:val="00475621"/>
    <w:rsid w:val="004757A0"/>
    <w:rsid w:val="00475F14"/>
    <w:rsid w:val="00477452"/>
    <w:rsid w:val="00477C51"/>
    <w:rsid w:val="0048079F"/>
    <w:rsid w:val="00480E0A"/>
    <w:rsid w:val="00480E11"/>
    <w:rsid w:val="00481B78"/>
    <w:rsid w:val="0048211D"/>
    <w:rsid w:val="00485B1F"/>
    <w:rsid w:val="0048788F"/>
    <w:rsid w:val="00490BF4"/>
    <w:rsid w:val="00491BCB"/>
    <w:rsid w:val="00492149"/>
    <w:rsid w:val="00496576"/>
    <w:rsid w:val="00496CFB"/>
    <w:rsid w:val="00497139"/>
    <w:rsid w:val="004A0D28"/>
    <w:rsid w:val="004A1543"/>
    <w:rsid w:val="004A4484"/>
    <w:rsid w:val="004A537F"/>
    <w:rsid w:val="004A6BBF"/>
    <w:rsid w:val="004A6E93"/>
    <w:rsid w:val="004B2D8B"/>
    <w:rsid w:val="004B3C07"/>
    <w:rsid w:val="004B532B"/>
    <w:rsid w:val="004B54E0"/>
    <w:rsid w:val="004B5F18"/>
    <w:rsid w:val="004C1899"/>
    <w:rsid w:val="004C34F8"/>
    <w:rsid w:val="004C515F"/>
    <w:rsid w:val="004D0DD3"/>
    <w:rsid w:val="004D14E5"/>
    <w:rsid w:val="004D2235"/>
    <w:rsid w:val="004D3BD6"/>
    <w:rsid w:val="004D73FD"/>
    <w:rsid w:val="004D7FC4"/>
    <w:rsid w:val="004E0193"/>
    <w:rsid w:val="004E0A54"/>
    <w:rsid w:val="004E23E4"/>
    <w:rsid w:val="004E23E9"/>
    <w:rsid w:val="004E3644"/>
    <w:rsid w:val="004E429D"/>
    <w:rsid w:val="004E457A"/>
    <w:rsid w:val="004E5678"/>
    <w:rsid w:val="004E5942"/>
    <w:rsid w:val="004F125C"/>
    <w:rsid w:val="004F26B1"/>
    <w:rsid w:val="004F2785"/>
    <w:rsid w:val="004F40EF"/>
    <w:rsid w:val="004F4C13"/>
    <w:rsid w:val="004F59BB"/>
    <w:rsid w:val="004F75B7"/>
    <w:rsid w:val="00500745"/>
    <w:rsid w:val="00502810"/>
    <w:rsid w:val="00504FE0"/>
    <w:rsid w:val="005105E2"/>
    <w:rsid w:val="00511BB8"/>
    <w:rsid w:val="00515439"/>
    <w:rsid w:val="00515FE8"/>
    <w:rsid w:val="005160B9"/>
    <w:rsid w:val="00516D7D"/>
    <w:rsid w:val="00523A1D"/>
    <w:rsid w:val="00524CCF"/>
    <w:rsid w:val="00525AB0"/>
    <w:rsid w:val="00527A3F"/>
    <w:rsid w:val="0053083D"/>
    <w:rsid w:val="00530E78"/>
    <w:rsid w:val="00531BF7"/>
    <w:rsid w:val="00531E9F"/>
    <w:rsid w:val="00532B48"/>
    <w:rsid w:val="00532C37"/>
    <w:rsid w:val="00533B36"/>
    <w:rsid w:val="00535462"/>
    <w:rsid w:val="00535D9D"/>
    <w:rsid w:val="00537D69"/>
    <w:rsid w:val="00537DA1"/>
    <w:rsid w:val="005440C0"/>
    <w:rsid w:val="0054482C"/>
    <w:rsid w:val="00545884"/>
    <w:rsid w:val="005469E9"/>
    <w:rsid w:val="00547171"/>
    <w:rsid w:val="005501E3"/>
    <w:rsid w:val="0055149D"/>
    <w:rsid w:val="005547C1"/>
    <w:rsid w:val="00556D20"/>
    <w:rsid w:val="00563AFC"/>
    <w:rsid w:val="005644B2"/>
    <w:rsid w:val="00564E45"/>
    <w:rsid w:val="005656EA"/>
    <w:rsid w:val="00566818"/>
    <w:rsid w:val="0057663F"/>
    <w:rsid w:val="0057665D"/>
    <w:rsid w:val="00576CB3"/>
    <w:rsid w:val="005773E1"/>
    <w:rsid w:val="005779F5"/>
    <w:rsid w:val="005808E4"/>
    <w:rsid w:val="00585175"/>
    <w:rsid w:val="00585257"/>
    <w:rsid w:val="0058601A"/>
    <w:rsid w:val="00586738"/>
    <w:rsid w:val="00587A97"/>
    <w:rsid w:val="0059122D"/>
    <w:rsid w:val="005935CF"/>
    <w:rsid w:val="005979F4"/>
    <w:rsid w:val="005A0094"/>
    <w:rsid w:val="005A2B12"/>
    <w:rsid w:val="005A3148"/>
    <w:rsid w:val="005A6E5A"/>
    <w:rsid w:val="005B0653"/>
    <w:rsid w:val="005B0BFF"/>
    <w:rsid w:val="005B55B5"/>
    <w:rsid w:val="005C188D"/>
    <w:rsid w:val="005C2E87"/>
    <w:rsid w:val="005C2F8B"/>
    <w:rsid w:val="005C3898"/>
    <w:rsid w:val="005C709E"/>
    <w:rsid w:val="005C7F47"/>
    <w:rsid w:val="005D61F2"/>
    <w:rsid w:val="005E15E7"/>
    <w:rsid w:val="005E2CAF"/>
    <w:rsid w:val="005E471C"/>
    <w:rsid w:val="005E5728"/>
    <w:rsid w:val="005E60BD"/>
    <w:rsid w:val="005E6B52"/>
    <w:rsid w:val="005E7C58"/>
    <w:rsid w:val="005E7E06"/>
    <w:rsid w:val="005F01FE"/>
    <w:rsid w:val="005F0E9E"/>
    <w:rsid w:val="005F3343"/>
    <w:rsid w:val="005F39E9"/>
    <w:rsid w:val="005F3D0E"/>
    <w:rsid w:val="005F41BE"/>
    <w:rsid w:val="005F51D1"/>
    <w:rsid w:val="005F7238"/>
    <w:rsid w:val="005F75FE"/>
    <w:rsid w:val="006029B2"/>
    <w:rsid w:val="00602AA5"/>
    <w:rsid w:val="00605154"/>
    <w:rsid w:val="00605A06"/>
    <w:rsid w:val="006067C3"/>
    <w:rsid w:val="0060770A"/>
    <w:rsid w:val="00610A93"/>
    <w:rsid w:val="00611E22"/>
    <w:rsid w:val="00614993"/>
    <w:rsid w:val="00614A22"/>
    <w:rsid w:val="006155CF"/>
    <w:rsid w:val="00616085"/>
    <w:rsid w:val="006160B9"/>
    <w:rsid w:val="00617C25"/>
    <w:rsid w:val="006210CD"/>
    <w:rsid w:val="00621344"/>
    <w:rsid w:val="00622360"/>
    <w:rsid w:val="006230F5"/>
    <w:rsid w:val="006248B7"/>
    <w:rsid w:val="00626162"/>
    <w:rsid w:val="00631A45"/>
    <w:rsid w:val="006338D6"/>
    <w:rsid w:val="00633DD6"/>
    <w:rsid w:val="00636923"/>
    <w:rsid w:val="006374C3"/>
    <w:rsid w:val="006375D1"/>
    <w:rsid w:val="00641CC9"/>
    <w:rsid w:val="00642BAC"/>
    <w:rsid w:val="006438D4"/>
    <w:rsid w:val="00644C03"/>
    <w:rsid w:val="00646BF6"/>
    <w:rsid w:val="006504FF"/>
    <w:rsid w:val="00651264"/>
    <w:rsid w:val="00651824"/>
    <w:rsid w:val="00653322"/>
    <w:rsid w:val="00653846"/>
    <w:rsid w:val="00653A0B"/>
    <w:rsid w:val="00654BD6"/>
    <w:rsid w:val="006572B7"/>
    <w:rsid w:val="00660532"/>
    <w:rsid w:val="00660B7D"/>
    <w:rsid w:val="00661965"/>
    <w:rsid w:val="0066209E"/>
    <w:rsid w:val="006631B0"/>
    <w:rsid w:val="0066352A"/>
    <w:rsid w:val="00664221"/>
    <w:rsid w:val="0066448B"/>
    <w:rsid w:val="00664A88"/>
    <w:rsid w:val="00664E37"/>
    <w:rsid w:val="00667C7F"/>
    <w:rsid w:val="006715AB"/>
    <w:rsid w:val="006718AA"/>
    <w:rsid w:val="006738BD"/>
    <w:rsid w:val="006749A7"/>
    <w:rsid w:val="00675F77"/>
    <w:rsid w:val="0067668F"/>
    <w:rsid w:val="00681A35"/>
    <w:rsid w:val="00681EAB"/>
    <w:rsid w:val="0068342B"/>
    <w:rsid w:val="00684D9B"/>
    <w:rsid w:val="00685B9B"/>
    <w:rsid w:val="00685FC6"/>
    <w:rsid w:val="006864B7"/>
    <w:rsid w:val="00686715"/>
    <w:rsid w:val="006915B8"/>
    <w:rsid w:val="00693539"/>
    <w:rsid w:val="00693B10"/>
    <w:rsid w:val="00693C0B"/>
    <w:rsid w:val="006957B9"/>
    <w:rsid w:val="00696E5F"/>
    <w:rsid w:val="0069782F"/>
    <w:rsid w:val="006A35A7"/>
    <w:rsid w:val="006A50FC"/>
    <w:rsid w:val="006A7A76"/>
    <w:rsid w:val="006B28A0"/>
    <w:rsid w:val="006B39FE"/>
    <w:rsid w:val="006B59D0"/>
    <w:rsid w:val="006B632A"/>
    <w:rsid w:val="006B67A6"/>
    <w:rsid w:val="006C0130"/>
    <w:rsid w:val="006C05AF"/>
    <w:rsid w:val="006C1FBB"/>
    <w:rsid w:val="006C2003"/>
    <w:rsid w:val="006C2020"/>
    <w:rsid w:val="006C2D1C"/>
    <w:rsid w:val="006C4007"/>
    <w:rsid w:val="006C7A1E"/>
    <w:rsid w:val="006D474F"/>
    <w:rsid w:val="006D7598"/>
    <w:rsid w:val="006E1597"/>
    <w:rsid w:val="006E238A"/>
    <w:rsid w:val="006E400F"/>
    <w:rsid w:val="006E488B"/>
    <w:rsid w:val="006E6E87"/>
    <w:rsid w:val="006E70CD"/>
    <w:rsid w:val="006E732A"/>
    <w:rsid w:val="006F2ED5"/>
    <w:rsid w:val="006F3827"/>
    <w:rsid w:val="006F4543"/>
    <w:rsid w:val="006F6D4A"/>
    <w:rsid w:val="00700393"/>
    <w:rsid w:val="007010AC"/>
    <w:rsid w:val="007011FD"/>
    <w:rsid w:val="00701473"/>
    <w:rsid w:val="0070212B"/>
    <w:rsid w:val="007127BD"/>
    <w:rsid w:val="00712AA2"/>
    <w:rsid w:val="007200F9"/>
    <w:rsid w:val="0072053C"/>
    <w:rsid w:val="0072295B"/>
    <w:rsid w:val="00724C58"/>
    <w:rsid w:val="00726D47"/>
    <w:rsid w:val="007303A8"/>
    <w:rsid w:val="00732C74"/>
    <w:rsid w:val="00733596"/>
    <w:rsid w:val="007347E8"/>
    <w:rsid w:val="007417B6"/>
    <w:rsid w:val="007445E7"/>
    <w:rsid w:val="007460C3"/>
    <w:rsid w:val="00746B27"/>
    <w:rsid w:val="0074714E"/>
    <w:rsid w:val="0075086F"/>
    <w:rsid w:val="0075165F"/>
    <w:rsid w:val="00751D1A"/>
    <w:rsid w:val="007555A7"/>
    <w:rsid w:val="00755681"/>
    <w:rsid w:val="00756253"/>
    <w:rsid w:val="00760168"/>
    <w:rsid w:val="007604C7"/>
    <w:rsid w:val="00761A2D"/>
    <w:rsid w:val="0076361B"/>
    <w:rsid w:val="0076619B"/>
    <w:rsid w:val="00772F0D"/>
    <w:rsid w:val="00772F9A"/>
    <w:rsid w:val="007755D1"/>
    <w:rsid w:val="007758B2"/>
    <w:rsid w:val="00776A2B"/>
    <w:rsid w:val="00776BEF"/>
    <w:rsid w:val="0077786F"/>
    <w:rsid w:val="00780A2F"/>
    <w:rsid w:val="007855E8"/>
    <w:rsid w:val="007857D4"/>
    <w:rsid w:val="00785B18"/>
    <w:rsid w:val="00786580"/>
    <w:rsid w:val="007879AB"/>
    <w:rsid w:val="00787B74"/>
    <w:rsid w:val="00791B98"/>
    <w:rsid w:val="00791EED"/>
    <w:rsid w:val="0079205F"/>
    <w:rsid w:val="0079321E"/>
    <w:rsid w:val="007939BB"/>
    <w:rsid w:val="007950DF"/>
    <w:rsid w:val="007954FF"/>
    <w:rsid w:val="007A03FD"/>
    <w:rsid w:val="007A061D"/>
    <w:rsid w:val="007A1101"/>
    <w:rsid w:val="007A2E94"/>
    <w:rsid w:val="007A4169"/>
    <w:rsid w:val="007A4FEC"/>
    <w:rsid w:val="007A5296"/>
    <w:rsid w:val="007A66B2"/>
    <w:rsid w:val="007B03C3"/>
    <w:rsid w:val="007B1D6F"/>
    <w:rsid w:val="007B2DB3"/>
    <w:rsid w:val="007B4B43"/>
    <w:rsid w:val="007B63EE"/>
    <w:rsid w:val="007B7DC0"/>
    <w:rsid w:val="007C1F3A"/>
    <w:rsid w:val="007C20CF"/>
    <w:rsid w:val="007C264D"/>
    <w:rsid w:val="007C29D8"/>
    <w:rsid w:val="007C5142"/>
    <w:rsid w:val="007C61A1"/>
    <w:rsid w:val="007C6894"/>
    <w:rsid w:val="007D144F"/>
    <w:rsid w:val="007D3105"/>
    <w:rsid w:val="007D591E"/>
    <w:rsid w:val="007D64F1"/>
    <w:rsid w:val="007D7084"/>
    <w:rsid w:val="007E2CAB"/>
    <w:rsid w:val="007E4906"/>
    <w:rsid w:val="007E560E"/>
    <w:rsid w:val="007E6303"/>
    <w:rsid w:val="007E6D69"/>
    <w:rsid w:val="007E7CE1"/>
    <w:rsid w:val="007F017B"/>
    <w:rsid w:val="007F20BC"/>
    <w:rsid w:val="007F62FD"/>
    <w:rsid w:val="007F6C64"/>
    <w:rsid w:val="007F70D0"/>
    <w:rsid w:val="007F7EA0"/>
    <w:rsid w:val="00804F58"/>
    <w:rsid w:val="00805A61"/>
    <w:rsid w:val="00805B64"/>
    <w:rsid w:val="00805FC4"/>
    <w:rsid w:val="00811F3E"/>
    <w:rsid w:val="00813142"/>
    <w:rsid w:val="0081447B"/>
    <w:rsid w:val="008144D8"/>
    <w:rsid w:val="00815AB7"/>
    <w:rsid w:val="00817CAF"/>
    <w:rsid w:val="008200E7"/>
    <w:rsid w:val="00821FE9"/>
    <w:rsid w:val="00822E9D"/>
    <w:rsid w:val="0083171C"/>
    <w:rsid w:val="00832A64"/>
    <w:rsid w:val="00837075"/>
    <w:rsid w:val="0084459D"/>
    <w:rsid w:val="00845A90"/>
    <w:rsid w:val="0085435F"/>
    <w:rsid w:val="00854757"/>
    <w:rsid w:val="00854F38"/>
    <w:rsid w:val="0086241A"/>
    <w:rsid w:val="00863A02"/>
    <w:rsid w:val="0086535E"/>
    <w:rsid w:val="008667A7"/>
    <w:rsid w:val="00866DD3"/>
    <w:rsid w:val="008714FA"/>
    <w:rsid w:val="008718A5"/>
    <w:rsid w:val="00877AC8"/>
    <w:rsid w:val="008806AD"/>
    <w:rsid w:val="00881311"/>
    <w:rsid w:val="00881EEC"/>
    <w:rsid w:val="00883D9F"/>
    <w:rsid w:val="00883FCE"/>
    <w:rsid w:val="00883FE8"/>
    <w:rsid w:val="00884267"/>
    <w:rsid w:val="00886C3D"/>
    <w:rsid w:val="008905BE"/>
    <w:rsid w:val="00891C3F"/>
    <w:rsid w:val="00892567"/>
    <w:rsid w:val="00896022"/>
    <w:rsid w:val="00896AD2"/>
    <w:rsid w:val="00896B50"/>
    <w:rsid w:val="008A0728"/>
    <w:rsid w:val="008A212A"/>
    <w:rsid w:val="008A2884"/>
    <w:rsid w:val="008A4275"/>
    <w:rsid w:val="008A4445"/>
    <w:rsid w:val="008A5D35"/>
    <w:rsid w:val="008B01F3"/>
    <w:rsid w:val="008B0307"/>
    <w:rsid w:val="008B543E"/>
    <w:rsid w:val="008B653D"/>
    <w:rsid w:val="008B7204"/>
    <w:rsid w:val="008C23B7"/>
    <w:rsid w:val="008C24B0"/>
    <w:rsid w:val="008C3FFA"/>
    <w:rsid w:val="008C43C2"/>
    <w:rsid w:val="008C6A77"/>
    <w:rsid w:val="008C75D2"/>
    <w:rsid w:val="008C7C9A"/>
    <w:rsid w:val="008D1C1C"/>
    <w:rsid w:val="008D2946"/>
    <w:rsid w:val="008D32E4"/>
    <w:rsid w:val="008D41C8"/>
    <w:rsid w:val="008D4BF1"/>
    <w:rsid w:val="008D50CF"/>
    <w:rsid w:val="008D5FAB"/>
    <w:rsid w:val="008E1561"/>
    <w:rsid w:val="008E59CE"/>
    <w:rsid w:val="008E5DA1"/>
    <w:rsid w:val="008E6065"/>
    <w:rsid w:val="008E6863"/>
    <w:rsid w:val="008F0D50"/>
    <w:rsid w:val="008F1FAE"/>
    <w:rsid w:val="008F2375"/>
    <w:rsid w:val="008F346D"/>
    <w:rsid w:val="008F3EC4"/>
    <w:rsid w:val="0090546E"/>
    <w:rsid w:val="0090605F"/>
    <w:rsid w:val="00911997"/>
    <w:rsid w:val="00913434"/>
    <w:rsid w:val="00913B1F"/>
    <w:rsid w:val="00914B69"/>
    <w:rsid w:val="00915927"/>
    <w:rsid w:val="00916797"/>
    <w:rsid w:val="00920BE6"/>
    <w:rsid w:val="009220E9"/>
    <w:rsid w:val="009236A8"/>
    <w:rsid w:val="0092417A"/>
    <w:rsid w:val="00925E2C"/>
    <w:rsid w:val="00927AF3"/>
    <w:rsid w:val="009309F2"/>
    <w:rsid w:val="00931960"/>
    <w:rsid w:val="00931FD6"/>
    <w:rsid w:val="00934713"/>
    <w:rsid w:val="00937970"/>
    <w:rsid w:val="00940FC4"/>
    <w:rsid w:val="009411E4"/>
    <w:rsid w:val="009428C0"/>
    <w:rsid w:val="009433EF"/>
    <w:rsid w:val="009434A3"/>
    <w:rsid w:val="00944847"/>
    <w:rsid w:val="00944D54"/>
    <w:rsid w:val="00944E68"/>
    <w:rsid w:val="00945329"/>
    <w:rsid w:val="00946ACD"/>
    <w:rsid w:val="00947628"/>
    <w:rsid w:val="009503B6"/>
    <w:rsid w:val="0095173C"/>
    <w:rsid w:val="00951F13"/>
    <w:rsid w:val="00952CE4"/>
    <w:rsid w:val="009531E6"/>
    <w:rsid w:val="009532C0"/>
    <w:rsid w:val="00955F21"/>
    <w:rsid w:val="00960121"/>
    <w:rsid w:val="00961C42"/>
    <w:rsid w:val="00964EC6"/>
    <w:rsid w:val="009657EE"/>
    <w:rsid w:val="00965ED7"/>
    <w:rsid w:val="00966294"/>
    <w:rsid w:val="0097121E"/>
    <w:rsid w:val="00971CBB"/>
    <w:rsid w:val="009721B0"/>
    <w:rsid w:val="009722B0"/>
    <w:rsid w:val="0097589F"/>
    <w:rsid w:val="009758C0"/>
    <w:rsid w:val="0097634F"/>
    <w:rsid w:val="0097752F"/>
    <w:rsid w:val="00981834"/>
    <w:rsid w:val="009853C9"/>
    <w:rsid w:val="00985AE9"/>
    <w:rsid w:val="00986879"/>
    <w:rsid w:val="00987414"/>
    <w:rsid w:val="00992EE9"/>
    <w:rsid w:val="00994A73"/>
    <w:rsid w:val="00994BDA"/>
    <w:rsid w:val="00995C6A"/>
    <w:rsid w:val="00995DCF"/>
    <w:rsid w:val="00996371"/>
    <w:rsid w:val="009963FA"/>
    <w:rsid w:val="009A0D1D"/>
    <w:rsid w:val="009A1591"/>
    <w:rsid w:val="009A7655"/>
    <w:rsid w:val="009A7A56"/>
    <w:rsid w:val="009B022B"/>
    <w:rsid w:val="009B1735"/>
    <w:rsid w:val="009B1C29"/>
    <w:rsid w:val="009B443F"/>
    <w:rsid w:val="009B5730"/>
    <w:rsid w:val="009B78B5"/>
    <w:rsid w:val="009C14A5"/>
    <w:rsid w:val="009C6D32"/>
    <w:rsid w:val="009D05AA"/>
    <w:rsid w:val="009D07B5"/>
    <w:rsid w:val="009D230E"/>
    <w:rsid w:val="009D67EA"/>
    <w:rsid w:val="009E5A06"/>
    <w:rsid w:val="009F01CA"/>
    <w:rsid w:val="009F06A4"/>
    <w:rsid w:val="009F10A9"/>
    <w:rsid w:val="009F1F92"/>
    <w:rsid w:val="009F5272"/>
    <w:rsid w:val="009F6010"/>
    <w:rsid w:val="009F65F0"/>
    <w:rsid w:val="009F6977"/>
    <w:rsid w:val="00A014AD"/>
    <w:rsid w:val="00A01A2C"/>
    <w:rsid w:val="00A021B0"/>
    <w:rsid w:val="00A03CEF"/>
    <w:rsid w:val="00A05F94"/>
    <w:rsid w:val="00A069B5"/>
    <w:rsid w:val="00A06FDA"/>
    <w:rsid w:val="00A108D3"/>
    <w:rsid w:val="00A1214E"/>
    <w:rsid w:val="00A123DB"/>
    <w:rsid w:val="00A13DA3"/>
    <w:rsid w:val="00A14CE0"/>
    <w:rsid w:val="00A17D89"/>
    <w:rsid w:val="00A20A83"/>
    <w:rsid w:val="00A23419"/>
    <w:rsid w:val="00A26401"/>
    <w:rsid w:val="00A269FB"/>
    <w:rsid w:val="00A31E60"/>
    <w:rsid w:val="00A36B51"/>
    <w:rsid w:val="00A37861"/>
    <w:rsid w:val="00A37F21"/>
    <w:rsid w:val="00A40A47"/>
    <w:rsid w:val="00A41247"/>
    <w:rsid w:val="00A43679"/>
    <w:rsid w:val="00A458D0"/>
    <w:rsid w:val="00A47371"/>
    <w:rsid w:val="00A51260"/>
    <w:rsid w:val="00A5218E"/>
    <w:rsid w:val="00A5316F"/>
    <w:rsid w:val="00A53FE3"/>
    <w:rsid w:val="00A559D2"/>
    <w:rsid w:val="00A55E9D"/>
    <w:rsid w:val="00A56897"/>
    <w:rsid w:val="00A60A49"/>
    <w:rsid w:val="00A611FD"/>
    <w:rsid w:val="00A61DDE"/>
    <w:rsid w:val="00A628CA"/>
    <w:rsid w:val="00A63393"/>
    <w:rsid w:val="00A64B1B"/>
    <w:rsid w:val="00A70BB9"/>
    <w:rsid w:val="00A71AB7"/>
    <w:rsid w:val="00A72AA7"/>
    <w:rsid w:val="00A7687B"/>
    <w:rsid w:val="00A77785"/>
    <w:rsid w:val="00A81015"/>
    <w:rsid w:val="00A817D5"/>
    <w:rsid w:val="00A85C57"/>
    <w:rsid w:val="00A86B8A"/>
    <w:rsid w:val="00A87F2B"/>
    <w:rsid w:val="00A916EA"/>
    <w:rsid w:val="00A923D7"/>
    <w:rsid w:val="00A92960"/>
    <w:rsid w:val="00A93275"/>
    <w:rsid w:val="00A979C9"/>
    <w:rsid w:val="00AA07ED"/>
    <w:rsid w:val="00AA0DD0"/>
    <w:rsid w:val="00AA151B"/>
    <w:rsid w:val="00AA19EC"/>
    <w:rsid w:val="00AA22D3"/>
    <w:rsid w:val="00AA29F5"/>
    <w:rsid w:val="00AA498F"/>
    <w:rsid w:val="00AA7759"/>
    <w:rsid w:val="00AB1184"/>
    <w:rsid w:val="00AB37FD"/>
    <w:rsid w:val="00AB4494"/>
    <w:rsid w:val="00AB7698"/>
    <w:rsid w:val="00AC2799"/>
    <w:rsid w:val="00AC4089"/>
    <w:rsid w:val="00AC425A"/>
    <w:rsid w:val="00AC7D0F"/>
    <w:rsid w:val="00AD0A84"/>
    <w:rsid w:val="00AD1DA3"/>
    <w:rsid w:val="00AD46F4"/>
    <w:rsid w:val="00AD47EE"/>
    <w:rsid w:val="00AD55A3"/>
    <w:rsid w:val="00AD7A55"/>
    <w:rsid w:val="00AE2044"/>
    <w:rsid w:val="00AE3D5E"/>
    <w:rsid w:val="00AE4DAE"/>
    <w:rsid w:val="00AE51FA"/>
    <w:rsid w:val="00AE64ED"/>
    <w:rsid w:val="00AF029B"/>
    <w:rsid w:val="00AF0684"/>
    <w:rsid w:val="00AF2155"/>
    <w:rsid w:val="00AF239E"/>
    <w:rsid w:val="00AF3246"/>
    <w:rsid w:val="00AF42A5"/>
    <w:rsid w:val="00AF56B7"/>
    <w:rsid w:val="00B00F70"/>
    <w:rsid w:val="00B01E67"/>
    <w:rsid w:val="00B044A9"/>
    <w:rsid w:val="00B067C7"/>
    <w:rsid w:val="00B0692A"/>
    <w:rsid w:val="00B07388"/>
    <w:rsid w:val="00B07FFA"/>
    <w:rsid w:val="00B138F8"/>
    <w:rsid w:val="00B15338"/>
    <w:rsid w:val="00B153F1"/>
    <w:rsid w:val="00B16CD7"/>
    <w:rsid w:val="00B17796"/>
    <w:rsid w:val="00B20BF9"/>
    <w:rsid w:val="00B21406"/>
    <w:rsid w:val="00B223EE"/>
    <w:rsid w:val="00B245AF"/>
    <w:rsid w:val="00B246DB"/>
    <w:rsid w:val="00B26404"/>
    <w:rsid w:val="00B2766E"/>
    <w:rsid w:val="00B27FF1"/>
    <w:rsid w:val="00B32B37"/>
    <w:rsid w:val="00B34B43"/>
    <w:rsid w:val="00B35E43"/>
    <w:rsid w:val="00B377FE"/>
    <w:rsid w:val="00B41431"/>
    <w:rsid w:val="00B42B84"/>
    <w:rsid w:val="00B42F7D"/>
    <w:rsid w:val="00B432E0"/>
    <w:rsid w:val="00B44F06"/>
    <w:rsid w:val="00B454D7"/>
    <w:rsid w:val="00B51321"/>
    <w:rsid w:val="00B51D4F"/>
    <w:rsid w:val="00B542F9"/>
    <w:rsid w:val="00B550E2"/>
    <w:rsid w:val="00B55CCA"/>
    <w:rsid w:val="00B672E6"/>
    <w:rsid w:val="00B67AD8"/>
    <w:rsid w:val="00B70AFD"/>
    <w:rsid w:val="00B739E9"/>
    <w:rsid w:val="00B768CC"/>
    <w:rsid w:val="00B80AFF"/>
    <w:rsid w:val="00B8173B"/>
    <w:rsid w:val="00B81D7B"/>
    <w:rsid w:val="00B84D70"/>
    <w:rsid w:val="00B921E7"/>
    <w:rsid w:val="00B92937"/>
    <w:rsid w:val="00B94166"/>
    <w:rsid w:val="00B94466"/>
    <w:rsid w:val="00BA3056"/>
    <w:rsid w:val="00BA3664"/>
    <w:rsid w:val="00BA37A0"/>
    <w:rsid w:val="00BA42AB"/>
    <w:rsid w:val="00BA7088"/>
    <w:rsid w:val="00BB1BA3"/>
    <w:rsid w:val="00BB2216"/>
    <w:rsid w:val="00BB4E42"/>
    <w:rsid w:val="00BB7A0B"/>
    <w:rsid w:val="00BC05BA"/>
    <w:rsid w:val="00BC0E0B"/>
    <w:rsid w:val="00BC5739"/>
    <w:rsid w:val="00BC6A10"/>
    <w:rsid w:val="00BC6C20"/>
    <w:rsid w:val="00BC7299"/>
    <w:rsid w:val="00BD1EB3"/>
    <w:rsid w:val="00BD2E37"/>
    <w:rsid w:val="00BD5997"/>
    <w:rsid w:val="00BD6E98"/>
    <w:rsid w:val="00BD7DC1"/>
    <w:rsid w:val="00BE1380"/>
    <w:rsid w:val="00BE18EB"/>
    <w:rsid w:val="00BE2FE1"/>
    <w:rsid w:val="00BE3B53"/>
    <w:rsid w:val="00BE438D"/>
    <w:rsid w:val="00BE4685"/>
    <w:rsid w:val="00BE5B71"/>
    <w:rsid w:val="00BE6334"/>
    <w:rsid w:val="00BF0F10"/>
    <w:rsid w:val="00BF176B"/>
    <w:rsid w:val="00BF24CC"/>
    <w:rsid w:val="00BF3514"/>
    <w:rsid w:val="00BF6AA1"/>
    <w:rsid w:val="00BF7E2D"/>
    <w:rsid w:val="00C0040C"/>
    <w:rsid w:val="00C01256"/>
    <w:rsid w:val="00C0151E"/>
    <w:rsid w:val="00C049E5"/>
    <w:rsid w:val="00C04FD8"/>
    <w:rsid w:val="00C1209C"/>
    <w:rsid w:val="00C13AC6"/>
    <w:rsid w:val="00C176FA"/>
    <w:rsid w:val="00C17882"/>
    <w:rsid w:val="00C17AA5"/>
    <w:rsid w:val="00C20F86"/>
    <w:rsid w:val="00C22088"/>
    <w:rsid w:val="00C23019"/>
    <w:rsid w:val="00C2719C"/>
    <w:rsid w:val="00C30287"/>
    <w:rsid w:val="00C32AC6"/>
    <w:rsid w:val="00C360B2"/>
    <w:rsid w:val="00C434EA"/>
    <w:rsid w:val="00C445A3"/>
    <w:rsid w:val="00C44EDD"/>
    <w:rsid w:val="00C450B2"/>
    <w:rsid w:val="00C45985"/>
    <w:rsid w:val="00C5029C"/>
    <w:rsid w:val="00C51D03"/>
    <w:rsid w:val="00C52DE5"/>
    <w:rsid w:val="00C55D77"/>
    <w:rsid w:val="00C57312"/>
    <w:rsid w:val="00C57884"/>
    <w:rsid w:val="00C579A6"/>
    <w:rsid w:val="00C60BC8"/>
    <w:rsid w:val="00C60DEA"/>
    <w:rsid w:val="00C61AC1"/>
    <w:rsid w:val="00C61B45"/>
    <w:rsid w:val="00C622F9"/>
    <w:rsid w:val="00C63856"/>
    <w:rsid w:val="00C64534"/>
    <w:rsid w:val="00C6474E"/>
    <w:rsid w:val="00C66F22"/>
    <w:rsid w:val="00C70717"/>
    <w:rsid w:val="00C714FA"/>
    <w:rsid w:val="00C716C2"/>
    <w:rsid w:val="00C73662"/>
    <w:rsid w:val="00C73D35"/>
    <w:rsid w:val="00C820DE"/>
    <w:rsid w:val="00C86F0A"/>
    <w:rsid w:val="00C879E2"/>
    <w:rsid w:val="00C908A8"/>
    <w:rsid w:val="00C909A6"/>
    <w:rsid w:val="00C962EB"/>
    <w:rsid w:val="00C96D2B"/>
    <w:rsid w:val="00CA2959"/>
    <w:rsid w:val="00CA3D1A"/>
    <w:rsid w:val="00CA41D1"/>
    <w:rsid w:val="00CA4505"/>
    <w:rsid w:val="00CA7C4E"/>
    <w:rsid w:val="00CB0ADA"/>
    <w:rsid w:val="00CB0C74"/>
    <w:rsid w:val="00CB327A"/>
    <w:rsid w:val="00CB491C"/>
    <w:rsid w:val="00CB4FC9"/>
    <w:rsid w:val="00CB6727"/>
    <w:rsid w:val="00CC0873"/>
    <w:rsid w:val="00CC18E2"/>
    <w:rsid w:val="00CC6DA0"/>
    <w:rsid w:val="00CC6EE7"/>
    <w:rsid w:val="00CC709B"/>
    <w:rsid w:val="00CC7DB3"/>
    <w:rsid w:val="00CD2FF2"/>
    <w:rsid w:val="00CD3D1C"/>
    <w:rsid w:val="00CD3ECC"/>
    <w:rsid w:val="00CE09DD"/>
    <w:rsid w:val="00CE2BCD"/>
    <w:rsid w:val="00CE3541"/>
    <w:rsid w:val="00CE7060"/>
    <w:rsid w:val="00CF1219"/>
    <w:rsid w:val="00CF4693"/>
    <w:rsid w:val="00CF4A6E"/>
    <w:rsid w:val="00CF67DD"/>
    <w:rsid w:val="00D00948"/>
    <w:rsid w:val="00D01F4C"/>
    <w:rsid w:val="00D06A36"/>
    <w:rsid w:val="00D07087"/>
    <w:rsid w:val="00D12CF7"/>
    <w:rsid w:val="00D12DD0"/>
    <w:rsid w:val="00D13710"/>
    <w:rsid w:val="00D14A79"/>
    <w:rsid w:val="00D14E09"/>
    <w:rsid w:val="00D15547"/>
    <w:rsid w:val="00D15CC6"/>
    <w:rsid w:val="00D16963"/>
    <w:rsid w:val="00D16FE2"/>
    <w:rsid w:val="00D17392"/>
    <w:rsid w:val="00D22C8F"/>
    <w:rsid w:val="00D26584"/>
    <w:rsid w:val="00D26764"/>
    <w:rsid w:val="00D27065"/>
    <w:rsid w:val="00D30B3F"/>
    <w:rsid w:val="00D32A16"/>
    <w:rsid w:val="00D3370E"/>
    <w:rsid w:val="00D34ADE"/>
    <w:rsid w:val="00D35D91"/>
    <w:rsid w:val="00D36E80"/>
    <w:rsid w:val="00D371D0"/>
    <w:rsid w:val="00D401D2"/>
    <w:rsid w:val="00D414FA"/>
    <w:rsid w:val="00D41926"/>
    <w:rsid w:val="00D447B8"/>
    <w:rsid w:val="00D521B8"/>
    <w:rsid w:val="00D5572D"/>
    <w:rsid w:val="00D55A90"/>
    <w:rsid w:val="00D56C00"/>
    <w:rsid w:val="00D610BE"/>
    <w:rsid w:val="00D610FA"/>
    <w:rsid w:val="00D620BB"/>
    <w:rsid w:val="00D64272"/>
    <w:rsid w:val="00D70B99"/>
    <w:rsid w:val="00D7149B"/>
    <w:rsid w:val="00D716A0"/>
    <w:rsid w:val="00D722F1"/>
    <w:rsid w:val="00D7260C"/>
    <w:rsid w:val="00D730CA"/>
    <w:rsid w:val="00D73B6F"/>
    <w:rsid w:val="00D801F9"/>
    <w:rsid w:val="00D83CC5"/>
    <w:rsid w:val="00D86089"/>
    <w:rsid w:val="00D91734"/>
    <w:rsid w:val="00D92062"/>
    <w:rsid w:val="00D947A3"/>
    <w:rsid w:val="00D94D8A"/>
    <w:rsid w:val="00D94FA1"/>
    <w:rsid w:val="00D950A6"/>
    <w:rsid w:val="00D955B2"/>
    <w:rsid w:val="00DA3E56"/>
    <w:rsid w:val="00DA3FE7"/>
    <w:rsid w:val="00DA4189"/>
    <w:rsid w:val="00DA4690"/>
    <w:rsid w:val="00DB45C9"/>
    <w:rsid w:val="00DB6209"/>
    <w:rsid w:val="00DB77B1"/>
    <w:rsid w:val="00DC36E1"/>
    <w:rsid w:val="00DC37E2"/>
    <w:rsid w:val="00DC6869"/>
    <w:rsid w:val="00DC6DB5"/>
    <w:rsid w:val="00DC6E54"/>
    <w:rsid w:val="00DD6B49"/>
    <w:rsid w:val="00DE0575"/>
    <w:rsid w:val="00DE25C9"/>
    <w:rsid w:val="00DE5B01"/>
    <w:rsid w:val="00DE5DDE"/>
    <w:rsid w:val="00DE66FE"/>
    <w:rsid w:val="00DE679E"/>
    <w:rsid w:val="00DE7401"/>
    <w:rsid w:val="00DF06D3"/>
    <w:rsid w:val="00DF0F86"/>
    <w:rsid w:val="00E0137C"/>
    <w:rsid w:val="00E01719"/>
    <w:rsid w:val="00E018AE"/>
    <w:rsid w:val="00E02440"/>
    <w:rsid w:val="00E03235"/>
    <w:rsid w:val="00E07B5C"/>
    <w:rsid w:val="00E10218"/>
    <w:rsid w:val="00E10A18"/>
    <w:rsid w:val="00E13D31"/>
    <w:rsid w:val="00E142E4"/>
    <w:rsid w:val="00E143D0"/>
    <w:rsid w:val="00E169E8"/>
    <w:rsid w:val="00E230DA"/>
    <w:rsid w:val="00E23417"/>
    <w:rsid w:val="00E23627"/>
    <w:rsid w:val="00E24A91"/>
    <w:rsid w:val="00E27310"/>
    <w:rsid w:val="00E3005C"/>
    <w:rsid w:val="00E308FB"/>
    <w:rsid w:val="00E30C87"/>
    <w:rsid w:val="00E319B7"/>
    <w:rsid w:val="00E3354C"/>
    <w:rsid w:val="00E33C91"/>
    <w:rsid w:val="00E357D7"/>
    <w:rsid w:val="00E372A8"/>
    <w:rsid w:val="00E37A66"/>
    <w:rsid w:val="00E40BCB"/>
    <w:rsid w:val="00E4164A"/>
    <w:rsid w:val="00E41E98"/>
    <w:rsid w:val="00E434F6"/>
    <w:rsid w:val="00E50BA6"/>
    <w:rsid w:val="00E50CDC"/>
    <w:rsid w:val="00E52B92"/>
    <w:rsid w:val="00E52F3F"/>
    <w:rsid w:val="00E541B4"/>
    <w:rsid w:val="00E55C74"/>
    <w:rsid w:val="00E56B84"/>
    <w:rsid w:val="00E572C8"/>
    <w:rsid w:val="00E5779B"/>
    <w:rsid w:val="00E57C25"/>
    <w:rsid w:val="00E57CEC"/>
    <w:rsid w:val="00E62BEF"/>
    <w:rsid w:val="00E62C2B"/>
    <w:rsid w:val="00E63423"/>
    <w:rsid w:val="00E63688"/>
    <w:rsid w:val="00E658CF"/>
    <w:rsid w:val="00E6591D"/>
    <w:rsid w:val="00E65BC7"/>
    <w:rsid w:val="00E65CE4"/>
    <w:rsid w:val="00E705E0"/>
    <w:rsid w:val="00E721CF"/>
    <w:rsid w:val="00E7436C"/>
    <w:rsid w:val="00E7480A"/>
    <w:rsid w:val="00E7562F"/>
    <w:rsid w:val="00E76B8F"/>
    <w:rsid w:val="00E7751F"/>
    <w:rsid w:val="00E80AE5"/>
    <w:rsid w:val="00E81155"/>
    <w:rsid w:val="00E812E7"/>
    <w:rsid w:val="00E81573"/>
    <w:rsid w:val="00E82619"/>
    <w:rsid w:val="00E861F3"/>
    <w:rsid w:val="00E862A9"/>
    <w:rsid w:val="00E87D2A"/>
    <w:rsid w:val="00E90049"/>
    <w:rsid w:val="00E9007B"/>
    <w:rsid w:val="00E901C0"/>
    <w:rsid w:val="00E9089C"/>
    <w:rsid w:val="00E90C05"/>
    <w:rsid w:val="00E9389E"/>
    <w:rsid w:val="00E94D12"/>
    <w:rsid w:val="00E95670"/>
    <w:rsid w:val="00EA0156"/>
    <w:rsid w:val="00EA13D3"/>
    <w:rsid w:val="00EA145D"/>
    <w:rsid w:val="00EA2B1A"/>
    <w:rsid w:val="00EA2C90"/>
    <w:rsid w:val="00EA6D80"/>
    <w:rsid w:val="00EB0536"/>
    <w:rsid w:val="00EB0844"/>
    <w:rsid w:val="00EB4121"/>
    <w:rsid w:val="00EB5485"/>
    <w:rsid w:val="00EB55A9"/>
    <w:rsid w:val="00EB6603"/>
    <w:rsid w:val="00EB760C"/>
    <w:rsid w:val="00EB771B"/>
    <w:rsid w:val="00EB7A7D"/>
    <w:rsid w:val="00EB7FD8"/>
    <w:rsid w:val="00EC09E9"/>
    <w:rsid w:val="00EC185E"/>
    <w:rsid w:val="00EC59A8"/>
    <w:rsid w:val="00EC5DD6"/>
    <w:rsid w:val="00EC6311"/>
    <w:rsid w:val="00EC6E29"/>
    <w:rsid w:val="00EC7639"/>
    <w:rsid w:val="00ED055C"/>
    <w:rsid w:val="00ED364A"/>
    <w:rsid w:val="00ED5BB9"/>
    <w:rsid w:val="00ED68D1"/>
    <w:rsid w:val="00ED6C1D"/>
    <w:rsid w:val="00EE050B"/>
    <w:rsid w:val="00EE34A3"/>
    <w:rsid w:val="00EE3953"/>
    <w:rsid w:val="00EE3AD2"/>
    <w:rsid w:val="00EE3F0F"/>
    <w:rsid w:val="00EE7145"/>
    <w:rsid w:val="00EF01B0"/>
    <w:rsid w:val="00EF1C2A"/>
    <w:rsid w:val="00EF219D"/>
    <w:rsid w:val="00EF2E1E"/>
    <w:rsid w:val="00EF58BF"/>
    <w:rsid w:val="00EF6BD9"/>
    <w:rsid w:val="00F031B3"/>
    <w:rsid w:val="00F063E9"/>
    <w:rsid w:val="00F06964"/>
    <w:rsid w:val="00F06FC4"/>
    <w:rsid w:val="00F07999"/>
    <w:rsid w:val="00F1044E"/>
    <w:rsid w:val="00F11A63"/>
    <w:rsid w:val="00F13DFA"/>
    <w:rsid w:val="00F16AA6"/>
    <w:rsid w:val="00F17ACD"/>
    <w:rsid w:val="00F2073D"/>
    <w:rsid w:val="00F24A7D"/>
    <w:rsid w:val="00F25D54"/>
    <w:rsid w:val="00F2784A"/>
    <w:rsid w:val="00F37493"/>
    <w:rsid w:val="00F4148E"/>
    <w:rsid w:val="00F43F18"/>
    <w:rsid w:val="00F46F94"/>
    <w:rsid w:val="00F477A2"/>
    <w:rsid w:val="00F53CAC"/>
    <w:rsid w:val="00F56927"/>
    <w:rsid w:val="00F56BE2"/>
    <w:rsid w:val="00F60314"/>
    <w:rsid w:val="00F63FD0"/>
    <w:rsid w:val="00F673E2"/>
    <w:rsid w:val="00F704D5"/>
    <w:rsid w:val="00F72290"/>
    <w:rsid w:val="00F72A4B"/>
    <w:rsid w:val="00F82B6E"/>
    <w:rsid w:val="00F836CE"/>
    <w:rsid w:val="00F8398F"/>
    <w:rsid w:val="00F851F6"/>
    <w:rsid w:val="00F86152"/>
    <w:rsid w:val="00F8762F"/>
    <w:rsid w:val="00F924F8"/>
    <w:rsid w:val="00F92B3F"/>
    <w:rsid w:val="00F93069"/>
    <w:rsid w:val="00F94154"/>
    <w:rsid w:val="00F95C95"/>
    <w:rsid w:val="00F9719A"/>
    <w:rsid w:val="00F97E15"/>
    <w:rsid w:val="00FA09CF"/>
    <w:rsid w:val="00FA18B9"/>
    <w:rsid w:val="00FA1EC9"/>
    <w:rsid w:val="00FA3068"/>
    <w:rsid w:val="00FA5271"/>
    <w:rsid w:val="00FA6F8B"/>
    <w:rsid w:val="00FA75B3"/>
    <w:rsid w:val="00FB05A8"/>
    <w:rsid w:val="00FB0D63"/>
    <w:rsid w:val="00FB2A1F"/>
    <w:rsid w:val="00FB4692"/>
    <w:rsid w:val="00FB4942"/>
    <w:rsid w:val="00FB4D2F"/>
    <w:rsid w:val="00FC0AA2"/>
    <w:rsid w:val="00FC4205"/>
    <w:rsid w:val="00FC4B38"/>
    <w:rsid w:val="00FC799A"/>
    <w:rsid w:val="00FD0D89"/>
    <w:rsid w:val="00FD2D59"/>
    <w:rsid w:val="00FD2E28"/>
    <w:rsid w:val="00FD33AC"/>
    <w:rsid w:val="00FD511F"/>
    <w:rsid w:val="00FD5FCD"/>
    <w:rsid w:val="00FD61A6"/>
    <w:rsid w:val="00FD6696"/>
    <w:rsid w:val="00FE1AA8"/>
    <w:rsid w:val="00FE2A28"/>
    <w:rsid w:val="00FE3125"/>
    <w:rsid w:val="00FE3700"/>
    <w:rsid w:val="00FE3D32"/>
    <w:rsid w:val="00FE5862"/>
    <w:rsid w:val="00FE592D"/>
    <w:rsid w:val="00FF02B8"/>
    <w:rsid w:val="00FF0935"/>
    <w:rsid w:val="00FF0CF6"/>
    <w:rsid w:val="00FF32DD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C9"/>
    <w:pPr>
      <w:spacing w:line="360" w:lineRule="auto"/>
      <w:ind w:firstLine="720"/>
      <w:jc w:val="both"/>
    </w:pPr>
    <w:rPr>
      <w:rFonts w:ascii="Georgia" w:hAnsi="Georgi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244AEB"/>
    <w:pPr>
      <w:ind w:left="720"/>
    </w:pPr>
  </w:style>
  <w:style w:type="paragraph" w:styleId="Encabezado">
    <w:name w:val="header"/>
    <w:basedOn w:val="Normal"/>
    <w:rsid w:val="00244A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44AEB"/>
    <w:pPr>
      <w:tabs>
        <w:tab w:val="center" w:pos="4252"/>
        <w:tab w:val="right" w:pos="8504"/>
      </w:tabs>
    </w:pPr>
    <w:rPr>
      <w:lang w:val="en-US"/>
    </w:rPr>
  </w:style>
  <w:style w:type="table" w:styleId="Tablaconcuadrcula">
    <w:name w:val="Table Grid"/>
    <w:basedOn w:val="Tablanormal"/>
    <w:uiPriority w:val="59"/>
    <w:rsid w:val="005028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08A8"/>
    <w:pPr>
      <w:ind w:left="708"/>
    </w:pPr>
  </w:style>
  <w:style w:type="character" w:customStyle="1" w:styleId="PiedepginaCar">
    <w:name w:val="Pie de página Car"/>
    <w:link w:val="Piedepgina"/>
    <w:uiPriority w:val="99"/>
    <w:rsid w:val="00C908A8"/>
    <w:rPr>
      <w:rFonts w:ascii="Georgia" w:hAnsi="Georgia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A71AB7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A71AB7"/>
    <w:rPr>
      <w:rFonts w:ascii="Tahoma" w:hAnsi="Tahoma" w:cs="Tahoma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semiHidden/>
    <w:unhideWhenUsed/>
    <w:rsid w:val="00B41431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41431"/>
    <w:rPr>
      <w:rFonts w:ascii="Georgia" w:hAnsi="Georgia"/>
      <w:lang w:eastAsia="en-US"/>
    </w:rPr>
  </w:style>
  <w:style w:type="character" w:styleId="Refdenotaalfinal">
    <w:name w:val="endnote reference"/>
    <w:basedOn w:val="Fuentedeprrafopredeter"/>
    <w:semiHidden/>
    <w:unhideWhenUsed/>
    <w:rsid w:val="00B414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C9"/>
    <w:pPr>
      <w:spacing w:line="360" w:lineRule="auto"/>
      <w:ind w:firstLine="720"/>
      <w:jc w:val="both"/>
    </w:pPr>
    <w:rPr>
      <w:rFonts w:ascii="Georgia" w:hAnsi="Georgi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244AEB"/>
    <w:pPr>
      <w:ind w:left="720"/>
    </w:pPr>
  </w:style>
  <w:style w:type="paragraph" w:styleId="Encabezado">
    <w:name w:val="header"/>
    <w:basedOn w:val="Normal"/>
    <w:rsid w:val="00244A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44AEB"/>
    <w:pPr>
      <w:tabs>
        <w:tab w:val="center" w:pos="4252"/>
        <w:tab w:val="right" w:pos="8504"/>
      </w:tabs>
    </w:pPr>
    <w:rPr>
      <w:lang w:val="en-US"/>
    </w:rPr>
  </w:style>
  <w:style w:type="table" w:styleId="Tablaconcuadrcula">
    <w:name w:val="Table Grid"/>
    <w:basedOn w:val="Tablanormal"/>
    <w:uiPriority w:val="59"/>
    <w:rsid w:val="005028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08A8"/>
    <w:pPr>
      <w:ind w:left="708"/>
    </w:pPr>
  </w:style>
  <w:style w:type="character" w:customStyle="1" w:styleId="PiedepginaCar">
    <w:name w:val="Pie de página Car"/>
    <w:link w:val="Piedepgina"/>
    <w:uiPriority w:val="99"/>
    <w:rsid w:val="00C908A8"/>
    <w:rPr>
      <w:rFonts w:ascii="Georgia" w:hAnsi="Georgia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A71AB7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A71AB7"/>
    <w:rPr>
      <w:rFonts w:ascii="Tahoma" w:hAnsi="Tahoma" w:cs="Tahoma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semiHidden/>
    <w:unhideWhenUsed/>
    <w:rsid w:val="00B41431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41431"/>
    <w:rPr>
      <w:rFonts w:ascii="Georgia" w:hAnsi="Georgia"/>
      <w:lang w:eastAsia="en-US"/>
    </w:rPr>
  </w:style>
  <w:style w:type="character" w:styleId="Refdenotaalfinal">
    <w:name w:val="endnote reference"/>
    <w:basedOn w:val="Fuentedeprrafopredeter"/>
    <w:semiHidden/>
    <w:unhideWhenUsed/>
    <w:rsid w:val="00B414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375">
          <w:marLeft w:val="56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2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2140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6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3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7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097">
          <w:marLeft w:val="7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08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33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95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4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81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43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75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59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93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83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414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91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54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4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69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3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54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9763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680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367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38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986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586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1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4600">
                                      <w:marLeft w:val="60"/>
                                      <w:marRight w:val="60"/>
                                      <w:marTop w:val="0"/>
                                      <w:marBottom w:val="24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505515493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5928">
          <w:marLeft w:val="2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906">
          <w:marLeft w:val="2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760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563">
          <w:marLeft w:val="2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675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821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762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563">
          <w:marLeft w:val="85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92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149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2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5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38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2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66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2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3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936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592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60249">
          <w:marLeft w:val="562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77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76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64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89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956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602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178">
          <w:marLeft w:val="85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A4FC122653634B9CDD8044FACE9644" ma:contentTypeVersion="1" ma:contentTypeDescription="Crear nuevo documento." ma:contentTypeScope="" ma:versionID="223e6b17bec656dc520f5944e5f7e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00cc0a9f84293867af8b5a362716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B7B3E3-1C13-4B49-83BB-53E52FD36D53}"/>
</file>

<file path=customXml/itemProps2.xml><?xml version="1.0" encoding="utf-8"?>
<ds:datastoreItem xmlns:ds="http://schemas.openxmlformats.org/officeDocument/2006/customXml" ds:itemID="{40001375-63F1-467F-99AB-11185A2B964C}"/>
</file>

<file path=customXml/itemProps3.xml><?xml version="1.0" encoding="utf-8"?>
<ds:datastoreItem xmlns:ds="http://schemas.openxmlformats.org/officeDocument/2006/customXml" ds:itemID="{1E258200-789F-4EB8-8920-E56227F40E7D}"/>
</file>

<file path=customXml/itemProps4.xml><?xml version="1.0" encoding="utf-8"?>
<ds:datastoreItem xmlns:ds="http://schemas.openxmlformats.org/officeDocument/2006/customXml" ds:itemID="{2FD6158C-E069-4A41-873D-A48022AE4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SAGARPA</dc:creator>
  <cp:lastModifiedBy>Berenice Solano Herrera</cp:lastModifiedBy>
  <cp:revision>2</cp:revision>
  <cp:lastPrinted>2016-07-13T15:28:00Z</cp:lastPrinted>
  <dcterms:created xsi:type="dcterms:W3CDTF">2016-10-12T14:23:00Z</dcterms:created>
  <dcterms:modified xsi:type="dcterms:W3CDTF">2016-10-12T14:23:00Z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0x010100FEA4FC122653634B9CDD8044FACE9644</vt:lpwstr>
  </property>
</Properties>
</file>