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78" w:rsidRDefault="00DF0278" w:rsidP="009B3047"/>
    <w:p w:rsidR="00A05158" w:rsidRDefault="00A05158" w:rsidP="009B3047"/>
    <w:p w:rsidR="00A10FAE" w:rsidRDefault="00A10FAE" w:rsidP="00A10FAE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“2019, Año del Caudillo del Sur, Emiliano Zapata”</w:t>
      </w:r>
    </w:p>
    <w:p w:rsidR="001A4BF2" w:rsidRDefault="001A4BF2" w:rsidP="00714366">
      <w:pPr>
        <w:jc w:val="center"/>
        <w:rPr>
          <w:rFonts w:ascii="Montserrat" w:hAnsi="Montserrat"/>
          <w:b/>
          <w:sz w:val="32"/>
          <w:szCs w:val="32"/>
        </w:rPr>
      </w:pPr>
    </w:p>
    <w:p w:rsidR="00714366" w:rsidRDefault="00371FBF" w:rsidP="00714366">
      <w:pPr>
        <w:jc w:val="right"/>
        <w:rPr>
          <w:rFonts w:ascii="Montserrat" w:hAnsi="Montserrat"/>
          <w:szCs w:val="20"/>
        </w:rPr>
      </w:pPr>
      <w:r>
        <w:rPr>
          <w:rFonts w:ascii="Montserrat" w:hAnsi="Montserrat"/>
          <w:szCs w:val="20"/>
        </w:rPr>
        <w:t>12</w:t>
      </w:r>
      <w:r w:rsidR="00323B84">
        <w:rPr>
          <w:rFonts w:ascii="Montserrat" w:hAnsi="Montserrat"/>
          <w:szCs w:val="20"/>
        </w:rPr>
        <w:t>/07</w:t>
      </w:r>
      <w:r w:rsidR="00714366">
        <w:rPr>
          <w:rFonts w:ascii="Montserrat" w:hAnsi="Montserrat"/>
          <w:szCs w:val="20"/>
        </w:rPr>
        <w:t>/</w:t>
      </w:r>
      <w:r>
        <w:rPr>
          <w:rFonts w:ascii="Montserrat" w:hAnsi="Montserrat"/>
          <w:szCs w:val="20"/>
        </w:rPr>
        <w:t>20</w:t>
      </w:r>
      <w:r w:rsidR="00714366">
        <w:rPr>
          <w:rFonts w:ascii="Montserrat" w:hAnsi="Montserrat"/>
          <w:szCs w:val="20"/>
        </w:rPr>
        <w:t>19</w:t>
      </w:r>
    </w:p>
    <w:p w:rsidR="00CC5897" w:rsidRPr="00CC5897" w:rsidRDefault="00CC5897" w:rsidP="00CC5897">
      <w:pPr>
        <w:pStyle w:val="Ttulo"/>
        <w:rPr>
          <w:rFonts w:ascii="Montserrat" w:hAnsi="Montserrat"/>
          <w:sz w:val="22"/>
          <w:szCs w:val="22"/>
        </w:rPr>
      </w:pPr>
      <w:r w:rsidRPr="00CC5897">
        <w:rPr>
          <w:rFonts w:ascii="Montserrat" w:hAnsi="Montserrat"/>
          <w:sz w:val="22"/>
          <w:szCs w:val="22"/>
        </w:rPr>
        <w:t>Li</w:t>
      </w:r>
      <w:bookmarkStart w:id="0" w:name="_GoBack"/>
      <w:bookmarkEnd w:id="0"/>
      <w:r w:rsidRPr="00CC5897">
        <w:rPr>
          <w:rFonts w:ascii="Montserrat" w:hAnsi="Montserrat"/>
          <w:sz w:val="22"/>
          <w:szCs w:val="22"/>
        </w:rPr>
        <w:t>neamientos de Trabajo del Grupo Especial para la Renovación del Consejo Mexicano para el Desarrollo Rural Sustentable.</w:t>
      </w:r>
    </w:p>
    <w:p w:rsidR="00CC5897" w:rsidRPr="00CC5897" w:rsidRDefault="00CC5897" w:rsidP="00CC5897">
      <w:pPr>
        <w:rPr>
          <w:rFonts w:ascii="Montserrat" w:hAnsi="Montserrat"/>
        </w:rPr>
      </w:pPr>
    </w:p>
    <w:p w:rsidR="00CC5897" w:rsidRPr="00CC5897" w:rsidRDefault="00CC5897" w:rsidP="00CC5897">
      <w:pPr>
        <w:pStyle w:val="Ttulo2"/>
        <w:rPr>
          <w:rFonts w:ascii="Montserrat" w:hAnsi="Montserrat"/>
          <w:sz w:val="22"/>
          <w:szCs w:val="22"/>
        </w:rPr>
      </w:pPr>
      <w:r w:rsidRPr="00CC5897">
        <w:rPr>
          <w:rFonts w:ascii="Montserrat" w:hAnsi="Montserrat"/>
          <w:sz w:val="22"/>
          <w:szCs w:val="22"/>
        </w:rPr>
        <w:t>Objetivos Específicos del Grupo</w:t>
      </w:r>
    </w:p>
    <w:p w:rsidR="00CC5897" w:rsidRDefault="00CC5897" w:rsidP="00CC5897">
      <w:pPr>
        <w:pStyle w:val="Prrafodelista"/>
        <w:numPr>
          <w:ilvl w:val="0"/>
          <w:numId w:val="2"/>
        </w:numPr>
        <w:jc w:val="both"/>
        <w:rPr>
          <w:rFonts w:ascii="Montserrat" w:hAnsi="Montserrat"/>
        </w:rPr>
      </w:pPr>
      <w:r w:rsidRPr="00CC5897">
        <w:rPr>
          <w:rFonts w:ascii="Montserrat" w:hAnsi="Montserrat"/>
        </w:rPr>
        <w:t>Elaborar la propuesta base de modificación del Consejo Mexicano en función a 4 ejes generales:</w:t>
      </w:r>
    </w:p>
    <w:p w:rsidR="00CC5897" w:rsidRPr="00CC5897" w:rsidRDefault="00CC5897" w:rsidP="00CC5897">
      <w:pPr>
        <w:pStyle w:val="Prrafodelista"/>
        <w:jc w:val="both"/>
        <w:rPr>
          <w:rFonts w:ascii="Montserrat" w:hAnsi="Montserrat"/>
        </w:rPr>
      </w:pPr>
    </w:p>
    <w:p w:rsidR="00CC5897" w:rsidRPr="00CC5897" w:rsidRDefault="00CC5897" w:rsidP="00CC5897">
      <w:pPr>
        <w:pStyle w:val="Prrafodelista"/>
        <w:numPr>
          <w:ilvl w:val="1"/>
          <w:numId w:val="3"/>
        </w:numPr>
        <w:jc w:val="both"/>
        <w:rPr>
          <w:rFonts w:ascii="Montserrat" w:hAnsi="Montserrat"/>
          <w:b/>
        </w:rPr>
      </w:pPr>
      <w:r w:rsidRPr="00CC5897">
        <w:rPr>
          <w:rFonts w:ascii="Montserrat" w:hAnsi="Montserrat"/>
          <w:b/>
        </w:rPr>
        <w:t>Estratégico – programático.</w:t>
      </w:r>
    </w:p>
    <w:p w:rsidR="00CC5897" w:rsidRDefault="00CC5897" w:rsidP="00CC5897">
      <w:pPr>
        <w:pStyle w:val="Prrafodelista"/>
        <w:numPr>
          <w:ilvl w:val="2"/>
          <w:numId w:val="3"/>
        </w:numPr>
        <w:jc w:val="both"/>
        <w:rPr>
          <w:rFonts w:ascii="Montserrat" w:hAnsi="Montserrat"/>
        </w:rPr>
      </w:pPr>
      <w:r w:rsidRPr="00CC5897">
        <w:rPr>
          <w:rFonts w:ascii="Montserrat" w:hAnsi="Montserrat"/>
        </w:rPr>
        <w:t>Definir la orientación de la Política Pública aplicable al desarrollo del sector.</w:t>
      </w:r>
    </w:p>
    <w:p w:rsidR="00CC5897" w:rsidRDefault="00CC5897" w:rsidP="00CC5897">
      <w:pPr>
        <w:pStyle w:val="Prrafodelista"/>
        <w:numPr>
          <w:ilvl w:val="2"/>
          <w:numId w:val="3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Priorizar los Programas Estratégicos para reactivar y consolidar el desarrollo de las regiones y actividades de menor desarrollo relativo.</w:t>
      </w:r>
    </w:p>
    <w:p w:rsidR="00CC5897" w:rsidRPr="00CC5897" w:rsidRDefault="00CC5897" w:rsidP="00CC5897">
      <w:pPr>
        <w:pStyle w:val="Prrafodelista"/>
        <w:numPr>
          <w:ilvl w:val="2"/>
          <w:numId w:val="3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Proponer asignaciones presupuestales a la Secretaría de Hacienda y Crédito Público</w:t>
      </w:r>
      <w:r w:rsidR="00A23DFA">
        <w:rPr>
          <w:rFonts w:ascii="Montserrat" w:hAnsi="Montserrat"/>
        </w:rPr>
        <w:t xml:space="preserve"> </w:t>
      </w:r>
      <w:r>
        <w:rPr>
          <w:rFonts w:ascii="Montserrat" w:hAnsi="Montserrat"/>
        </w:rPr>
        <w:t>y Legislativo para los Programas prioritarios.</w:t>
      </w:r>
    </w:p>
    <w:p w:rsidR="00CC5897" w:rsidRPr="00CC5897" w:rsidRDefault="00CC5897" w:rsidP="00CC5897">
      <w:pPr>
        <w:pStyle w:val="Prrafodelista"/>
        <w:ind w:left="1440"/>
        <w:jc w:val="both"/>
        <w:rPr>
          <w:rFonts w:ascii="Montserrat" w:hAnsi="Montserrat"/>
        </w:rPr>
      </w:pPr>
    </w:p>
    <w:p w:rsidR="00CC5897" w:rsidRPr="00F82396" w:rsidRDefault="00CC5897" w:rsidP="00CC5897">
      <w:pPr>
        <w:pStyle w:val="Prrafodelista"/>
        <w:numPr>
          <w:ilvl w:val="1"/>
          <w:numId w:val="3"/>
        </w:numPr>
        <w:jc w:val="both"/>
        <w:rPr>
          <w:rFonts w:ascii="Montserrat" w:hAnsi="Montserrat"/>
          <w:b/>
        </w:rPr>
      </w:pPr>
      <w:r w:rsidRPr="00F82396">
        <w:rPr>
          <w:rFonts w:ascii="Montserrat" w:hAnsi="Montserrat"/>
          <w:b/>
        </w:rPr>
        <w:t>Integración y membresía.</w:t>
      </w:r>
    </w:p>
    <w:p w:rsidR="00CC5897" w:rsidRDefault="00CC5897" w:rsidP="00CC5897">
      <w:pPr>
        <w:pStyle w:val="Prrafodelista"/>
        <w:numPr>
          <w:ilvl w:val="2"/>
          <w:numId w:val="3"/>
        </w:numPr>
        <w:jc w:val="both"/>
        <w:rPr>
          <w:rFonts w:ascii="Montserrat" w:hAnsi="Montserrat"/>
        </w:rPr>
      </w:pPr>
      <w:r>
        <w:rPr>
          <w:rFonts w:ascii="Montserrat" w:hAnsi="Montserrat"/>
        </w:rPr>
        <w:t>Bajo el principio de representatividad, territorialidad y proporcionalidad, asignar el No. de representantes máximo</w:t>
      </w:r>
      <w:r w:rsidR="0044388A">
        <w:rPr>
          <w:rFonts w:ascii="Montserrat" w:hAnsi="Montserrat"/>
        </w:rPr>
        <w:t xml:space="preserve"> (28) por Instituciones y Productores (14).</w:t>
      </w:r>
    </w:p>
    <w:tbl>
      <w:tblPr>
        <w:tblStyle w:val="Tablaconcuadrcula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8111"/>
      </w:tblGrid>
      <w:tr w:rsidR="00942B36" w:rsidTr="00942B36">
        <w:trPr>
          <w:trHeight w:val="2991"/>
        </w:trPr>
        <w:tc>
          <w:tcPr>
            <w:tcW w:w="491" w:type="dxa"/>
            <w:shd w:val="clear" w:color="auto" w:fill="auto"/>
          </w:tcPr>
          <w:p w:rsidR="00942B36" w:rsidRPr="00942B36" w:rsidRDefault="00942B36" w:rsidP="0044388A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 w:rsidRPr="00942B36">
              <w:rPr>
                <w:rFonts w:ascii="Montserrat" w:hAnsi="Montserrat"/>
                <w:b/>
                <w:i/>
                <w:sz w:val="24"/>
                <w:szCs w:val="24"/>
              </w:rPr>
              <w:t>P</w:t>
            </w:r>
          </w:p>
          <w:p w:rsidR="00942B36" w:rsidRPr="00942B36" w:rsidRDefault="00942B36" w:rsidP="0044388A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 w:rsidRPr="00942B36">
              <w:rPr>
                <w:rFonts w:ascii="Montserrat" w:hAnsi="Montserrat"/>
                <w:b/>
                <w:i/>
                <w:sz w:val="24"/>
                <w:szCs w:val="24"/>
              </w:rPr>
              <w:t>R</w:t>
            </w:r>
          </w:p>
          <w:p w:rsidR="00942B36" w:rsidRPr="00942B36" w:rsidRDefault="00942B36" w:rsidP="0044388A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 w:rsidRPr="00942B36">
              <w:rPr>
                <w:rFonts w:ascii="Montserrat" w:hAnsi="Montserrat"/>
                <w:b/>
                <w:i/>
                <w:sz w:val="24"/>
                <w:szCs w:val="24"/>
              </w:rPr>
              <w:t>O</w:t>
            </w:r>
          </w:p>
          <w:p w:rsidR="00942B36" w:rsidRPr="00942B36" w:rsidRDefault="00942B36" w:rsidP="0044388A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 w:rsidRPr="00942B36">
              <w:rPr>
                <w:rFonts w:ascii="Montserrat" w:hAnsi="Montserrat"/>
                <w:b/>
                <w:i/>
                <w:sz w:val="24"/>
                <w:szCs w:val="24"/>
              </w:rPr>
              <w:t>D</w:t>
            </w:r>
          </w:p>
          <w:p w:rsidR="00942B36" w:rsidRPr="00942B36" w:rsidRDefault="00942B36" w:rsidP="0044388A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 w:rsidRPr="00942B36">
              <w:rPr>
                <w:rFonts w:ascii="Montserrat" w:hAnsi="Montserrat"/>
                <w:b/>
                <w:i/>
                <w:sz w:val="24"/>
                <w:szCs w:val="24"/>
              </w:rPr>
              <w:t>U</w:t>
            </w:r>
          </w:p>
          <w:p w:rsidR="00942B36" w:rsidRPr="00942B36" w:rsidRDefault="00942B36" w:rsidP="0044388A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 w:rsidRPr="00942B36">
              <w:rPr>
                <w:rFonts w:ascii="Montserrat" w:hAnsi="Montserrat"/>
                <w:b/>
                <w:i/>
                <w:sz w:val="24"/>
                <w:szCs w:val="24"/>
              </w:rPr>
              <w:t>C</w:t>
            </w:r>
          </w:p>
          <w:p w:rsidR="00942B36" w:rsidRPr="00942B36" w:rsidRDefault="00942B36" w:rsidP="0044388A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 w:rsidRPr="00942B36">
              <w:rPr>
                <w:rFonts w:ascii="Montserrat" w:hAnsi="Montserrat"/>
                <w:b/>
                <w:i/>
                <w:sz w:val="24"/>
                <w:szCs w:val="24"/>
              </w:rPr>
              <w:t>T</w:t>
            </w:r>
          </w:p>
          <w:p w:rsidR="00942B36" w:rsidRPr="00942B36" w:rsidRDefault="00942B36" w:rsidP="0044388A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 w:rsidRPr="00942B36">
              <w:rPr>
                <w:rFonts w:ascii="Montserrat" w:hAnsi="Montserrat"/>
                <w:b/>
                <w:i/>
                <w:sz w:val="24"/>
                <w:szCs w:val="24"/>
              </w:rPr>
              <w:t>O</w:t>
            </w:r>
          </w:p>
          <w:p w:rsidR="00942B36" w:rsidRPr="00942B36" w:rsidRDefault="00942B36" w:rsidP="0044388A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 w:rsidRPr="00942B36">
              <w:rPr>
                <w:rFonts w:ascii="Montserrat" w:hAnsi="Montserrat"/>
                <w:b/>
                <w:i/>
                <w:sz w:val="24"/>
                <w:szCs w:val="24"/>
              </w:rPr>
              <w:t>R</w:t>
            </w:r>
          </w:p>
          <w:p w:rsidR="00942B36" w:rsidRPr="00942B36" w:rsidRDefault="00942B36" w:rsidP="0044388A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 w:rsidRPr="00942B36">
              <w:rPr>
                <w:rFonts w:ascii="Montserrat" w:hAnsi="Montserrat"/>
                <w:b/>
                <w:i/>
                <w:sz w:val="24"/>
                <w:szCs w:val="24"/>
              </w:rPr>
              <w:t>E</w:t>
            </w:r>
          </w:p>
          <w:p w:rsidR="00942B36" w:rsidRPr="00942B36" w:rsidRDefault="00942B36" w:rsidP="0044388A">
            <w:pPr>
              <w:jc w:val="both"/>
              <w:rPr>
                <w:rFonts w:ascii="Montserrat" w:hAnsi="Montserrat"/>
                <w:sz w:val="24"/>
                <w:szCs w:val="24"/>
              </w:rPr>
            </w:pPr>
            <w:r w:rsidRPr="00942B36">
              <w:rPr>
                <w:rFonts w:ascii="Montserrat" w:hAnsi="Montserrat"/>
                <w:b/>
                <w:i/>
                <w:sz w:val="24"/>
                <w:szCs w:val="24"/>
              </w:rPr>
              <w:t>S</w:t>
            </w:r>
          </w:p>
        </w:tc>
        <w:tc>
          <w:tcPr>
            <w:tcW w:w="8111" w:type="dxa"/>
          </w:tcPr>
          <w:p w:rsidR="00942B36" w:rsidRPr="00942B36" w:rsidRDefault="00426D0B" w:rsidP="00942B36">
            <w:pPr>
              <w:pStyle w:val="Prrafodelista"/>
              <w:numPr>
                <w:ilvl w:val="0"/>
                <w:numId w:val="5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</w:t>
            </w:r>
            <w:r w:rsidR="00942B36">
              <w:rPr>
                <w:rFonts w:ascii="Montserrat" w:hAnsi="Montserrat"/>
              </w:rPr>
              <w:t xml:space="preserve"> </w:t>
            </w:r>
            <w:r w:rsidR="00942B36" w:rsidRPr="00942B36">
              <w:rPr>
                <w:rFonts w:ascii="Montserrat" w:hAnsi="Montserrat"/>
              </w:rPr>
              <w:t xml:space="preserve">Organizaciones </w:t>
            </w:r>
            <w:r w:rsidR="00942B36">
              <w:rPr>
                <w:rFonts w:ascii="Montserrat" w:hAnsi="Montserrat"/>
              </w:rPr>
              <w:t>Nacionales</w:t>
            </w:r>
            <w:r>
              <w:rPr>
                <w:rFonts w:ascii="Montserrat" w:hAnsi="Montserrat"/>
              </w:rPr>
              <w:t xml:space="preserve"> </w:t>
            </w:r>
            <w:r w:rsidR="00942B36">
              <w:rPr>
                <w:rFonts w:ascii="Montserrat" w:hAnsi="Montserrat"/>
              </w:rPr>
              <w:t xml:space="preserve">Sociales </w:t>
            </w:r>
          </w:p>
          <w:p w:rsidR="00942B36" w:rsidRDefault="00942B36" w:rsidP="00942B36">
            <w:pPr>
              <w:rPr>
                <w:rFonts w:ascii="Montserrat" w:hAnsi="Montserrat"/>
              </w:rPr>
            </w:pPr>
          </w:p>
          <w:p w:rsidR="00942B36" w:rsidRDefault="00942B36" w:rsidP="00942B36">
            <w:pPr>
              <w:pStyle w:val="Prrafodelista"/>
              <w:numPr>
                <w:ilvl w:val="0"/>
                <w:numId w:val="5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 Organizaciones Regionales</w:t>
            </w:r>
          </w:p>
          <w:p w:rsidR="00942B36" w:rsidRPr="00942B36" w:rsidRDefault="00942B36" w:rsidP="00942B36">
            <w:pPr>
              <w:pStyle w:val="Prrafodelista"/>
              <w:rPr>
                <w:rFonts w:ascii="Montserrat" w:hAnsi="Montserrat"/>
              </w:rPr>
            </w:pPr>
          </w:p>
          <w:p w:rsidR="00942B36" w:rsidRDefault="00426D0B" w:rsidP="00942B36">
            <w:pPr>
              <w:pStyle w:val="Prrafodelista"/>
              <w:numPr>
                <w:ilvl w:val="0"/>
                <w:numId w:val="5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</w:t>
            </w:r>
            <w:r w:rsidR="00942B36">
              <w:rPr>
                <w:rFonts w:ascii="Montserrat" w:hAnsi="Montserrat"/>
              </w:rPr>
              <w:t xml:space="preserve"> Organizaciones Agroindustriales y Empresariales</w:t>
            </w:r>
          </w:p>
          <w:p w:rsidR="00942B36" w:rsidRPr="00942B36" w:rsidRDefault="00942B36" w:rsidP="00942B36">
            <w:pPr>
              <w:pStyle w:val="Prrafodelista"/>
              <w:rPr>
                <w:rFonts w:ascii="Montserrat" w:hAnsi="Montserrat"/>
              </w:rPr>
            </w:pPr>
          </w:p>
          <w:p w:rsidR="00942B36" w:rsidRDefault="00942B36" w:rsidP="00942B36">
            <w:pPr>
              <w:pStyle w:val="Prrafodelista"/>
              <w:numPr>
                <w:ilvl w:val="0"/>
                <w:numId w:val="5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 Sistemas Productivos Agrícolas</w:t>
            </w:r>
          </w:p>
          <w:p w:rsidR="00942B36" w:rsidRPr="00942B36" w:rsidRDefault="00942B36" w:rsidP="00942B36">
            <w:pPr>
              <w:pStyle w:val="Prrafodelista"/>
              <w:rPr>
                <w:rFonts w:ascii="Montserrat" w:hAnsi="Montserrat"/>
              </w:rPr>
            </w:pPr>
          </w:p>
          <w:p w:rsidR="00942B36" w:rsidRDefault="00942B36" w:rsidP="00942B36">
            <w:pPr>
              <w:pStyle w:val="Prrafodelista"/>
              <w:numPr>
                <w:ilvl w:val="0"/>
                <w:numId w:val="5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 Sistemas Productivos Ganaderos</w:t>
            </w:r>
          </w:p>
          <w:p w:rsidR="00942B36" w:rsidRPr="00942B36" w:rsidRDefault="00942B36" w:rsidP="00942B36">
            <w:pPr>
              <w:pStyle w:val="Prrafodelista"/>
              <w:rPr>
                <w:rFonts w:ascii="Montserrat" w:hAnsi="Montserrat"/>
              </w:rPr>
            </w:pPr>
          </w:p>
          <w:p w:rsidR="00942B36" w:rsidRPr="00942B36" w:rsidRDefault="00942B36" w:rsidP="00942B36">
            <w:pPr>
              <w:rPr>
                <w:rFonts w:ascii="Montserrat" w:hAnsi="Montserrat"/>
              </w:rPr>
            </w:pPr>
          </w:p>
        </w:tc>
      </w:tr>
    </w:tbl>
    <w:p w:rsidR="0044388A" w:rsidRDefault="0044388A" w:rsidP="0044388A">
      <w:pPr>
        <w:jc w:val="both"/>
        <w:rPr>
          <w:rFonts w:ascii="Montserrat" w:hAnsi="Montserrat"/>
        </w:rPr>
      </w:pPr>
    </w:p>
    <w:p w:rsidR="00712A1D" w:rsidRDefault="00712A1D" w:rsidP="00712A1D">
      <w:pPr>
        <w:jc w:val="both"/>
        <w:rPr>
          <w:rFonts w:ascii="Montserrat" w:hAnsi="Montserrat"/>
        </w:rPr>
      </w:pPr>
    </w:p>
    <w:p w:rsidR="00712A1D" w:rsidRDefault="00712A1D" w:rsidP="00712A1D">
      <w:pPr>
        <w:jc w:val="both"/>
        <w:rPr>
          <w:rFonts w:ascii="Montserrat" w:hAnsi="Montserrat"/>
        </w:rPr>
      </w:pPr>
    </w:p>
    <w:p w:rsidR="00712A1D" w:rsidRDefault="00712A1D" w:rsidP="00712A1D">
      <w:pPr>
        <w:jc w:val="both"/>
        <w:rPr>
          <w:rFonts w:ascii="Montserrat" w:hAnsi="Montserrat"/>
        </w:rPr>
      </w:pPr>
    </w:p>
    <w:p w:rsidR="00712A1D" w:rsidRDefault="00712A1D" w:rsidP="00712A1D">
      <w:pPr>
        <w:jc w:val="both"/>
        <w:rPr>
          <w:rFonts w:ascii="Montserrat" w:hAnsi="Montserrat"/>
        </w:rPr>
      </w:pPr>
    </w:p>
    <w:p w:rsidR="00712A1D" w:rsidRDefault="00712A1D" w:rsidP="00712A1D">
      <w:pPr>
        <w:jc w:val="both"/>
        <w:rPr>
          <w:rFonts w:ascii="Montserrat" w:hAnsi="Montserrat"/>
        </w:rPr>
      </w:pPr>
    </w:p>
    <w:p w:rsidR="003471F7" w:rsidRDefault="003471F7" w:rsidP="00712A1D">
      <w:pPr>
        <w:jc w:val="both"/>
        <w:rPr>
          <w:rFonts w:ascii="Montserrat" w:hAnsi="Montserrat"/>
        </w:rPr>
      </w:pPr>
    </w:p>
    <w:p w:rsidR="003471F7" w:rsidRDefault="003471F7" w:rsidP="00712A1D">
      <w:pPr>
        <w:jc w:val="both"/>
        <w:rPr>
          <w:rFonts w:ascii="Montserrat" w:hAnsi="Montserrat"/>
        </w:rPr>
      </w:pPr>
    </w:p>
    <w:p w:rsidR="00712A1D" w:rsidRDefault="00712A1D" w:rsidP="00712A1D">
      <w:pPr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"/>
        <w:gridCol w:w="3740"/>
        <w:gridCol w:w="1325"/>
        <w:gridCol w:w="3225"/>
      </w:tblGrid>
      <w:tr w:rsidR="003471F7" w:rsidTr="003471F7">
        <w:trPr>
          <w:trHeight w:val="2991"/>
        </w:trPr>
        <w:tc>
          <w:tcPr>
            <w:tcW w:w="387" w:type="dxa"/>
            <w:shd w:val="clear" w:color="auto" w:fill="auto"/>
          </w:tcPr>
          <w:p w:rsidR="003471F7" w:rsidRDefault="003471F7" w:rsidP="00C32917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>
              <w:rPr>
                <w:rFonts w:ascii="Montserrat" w:hAnsi="Montserrat"/>
                <w:b/>
                <w:i/>
                <w:sz w:val="24"/>
                <w:szCs w:val="24"/>
              </w:rPr>
              <w:t>I</w:t>
            </w:r>
          </w:p>
          <w:p w:rsidR="003471F7" w:rsidRDefault="003471F7" w:rsidP="00C32917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>
              <w:rPr>
                <w:rFonts w:ascii="Montserrat" w:hAnsi="Montserrat"/>
                <w:b/>
                <w:i/>
                <w:sz w:val="24"/>
                <w:szCs w:val="24"/>
              </w:rPr>
              <w:t>N</w:t>
            </w:r>
          </w:p>
          <w:p w:rsidR="003471F7" w:rsidRDefault="003471F7" w:rsidP="00C32917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>
              <w:rPr>
                <w:rFonts w:ascii="Montserrat" w:hAnsi="Montserrat"/>
                <w:b/>
                <w:i/>
                <w:sz w:val="24"/>
                <w:szCs w:val="24"/>
              </w:rPr>
              <w:t>S</w:t>
            </w:r>
          </w:p>
          <w:p w:rsidR="003471F7" w:rsidRDefault="003471F7" w:rsidP="00C32917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>
              <w:rPr>
                <w:rFonts w:ascii="Montserrat" w:hAnsi="Montserrat"/>
                <w:b/>
                <w:i/>
                <w:sz w:val="24"/>
                <w:szCs w:val="24"/>
              </w:rPr>
              <w:t>T</w:t>
            </w:r>
          </w:p>
          <w:p w:rsidR="003471F7" w:rsidRDefault="003471F7" w:rsidP="00C32917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>
              <w:rPr>
                <w:rFonts w:ascii="Montserrat" w:hAnsi="Montserrat"/>
                <w:b/>
                <w:i/>
                <w:sz w:val="24"/>
                <w:szCs w:val="24"/>
              </w:rPr>
              <w:t>I</w:t>
            </w:r>
          </w:p>
          <w:p w:rsidR="003471F7" w:rsidRDefault="003471F7" w:rsidP="00C32917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>
              <w:rPr>
                <w:rFonts w:ascii="Montserrat" w:hAnsi="Montserrat"/>
                <w:b/>
                <w:i/>
                <w:sz w:val="24"/>
                <w:szCs w:val="24"/>
              </w:rPr>
              <w:t>T</w:t>
            </w:r>
          </w:p>
          <w:p w:rsidR="003471F7" w:rsidRDefault="003471F7" w:rsidP="00C32917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>
              <w:rPr>
                <w:rFonts w:ascii="Montserrat" w:hAnsi="Montserrat"/>
                <w:b/>
                <w:i/>
                <w:sz w:val="24"/>
                <w:szCs w:val="24"/>
              </w:rPr>
              <w:t>U</w:t>
            </w:r>
          </w:p>
          <w:p w:rsidR="003471F7" w:rsidRDefault="003471F7" w:rsidP="00C32917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>
              <w:rPr>
                <w:rFonts w:ascii="Montserrat" w:hAnsi="Montserrat"/>
                <w:b/>
                <w:i/>
                <w:sz w:val="24"/>
                <w:szCs w:val="24"/>
              </w:rPr>
              <w:t>C</w:t>
            </w:r>
          </w:p>
          <w:p w:rsidR="003471F7" w:rsidRDefault="003471F7" w:rsidP="00C32917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>
              <w:rPr>
                <w:rFonts w:ascii="Montserrat" w:hAnsi="Montserrat"/>
                <w:b/>
                <w:i/>
                <w:sz w:val="24"/>
                <w:szCs w:val="24"/>
              </w:rPr>
              <w:t>I</w:t>
            </w:r>
          </w:p>
          <w:p w:rsidR="003471F7" w:rsidRDefault="003471F7" w:rsidP="00C32917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>
              <w:rPr>
                <w:rFonts w:ascii="Montserrat" w:hAnsi="Montserrat"/>
                <w:b/>
                <w:i/>
                <w:sz w:val="24"/>
                <w:szCs w:val="24"/>
              </w:rPr>
              <w:t>O</w:t>
            </w:r>
          </w:p>
          <w:p w:rsidR="003471F7" w:rsidRDefault="003471F7" w:rsidP="00C32917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>
              <w:rPr>
                <w:rFonts w:ascii="Montserrat" w:hAnsi="Montserrat"/>
                <w:b/>
                <w:i/>
                <w:sz w:val="24"/>
                <w:szCs w:val="24"/>
              </w:rPr>
              <w:t>N</w:t>
            </w:r>
          </w:p>
          <w:p w:rsidR="003471F7" w:rsidRDefault="003471F7" w:rsidP="00C32917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>
              <w:rPr>
                <w:rFonts w:ascii="Montserrat" w:hAnsi="Montserrat"/>
                <w:b/>
                <w:i/>
                <w:sz w:val="24"/>
                <w:szCs w:val="24"/>
              </w:rPr>
              <w:t>A</w:t>
            </w:r>
          </w:p>
          <w:p w:rsidR="003471F7" w:rsidRDefault="003471F7" w:rsidP="00C32917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>
              <w:rPr>
                <w:rFonts w:ascii="Montserrat" w:hAnsi="Montserrat"/>
                <w:b/>
                <w:i/>
                <w:sz w:val="24"/>
                <w:szCs w:val="24"/>
              </w:rPr>
              <w:t>L</w:t>
            </w:r>
          </w:p>
          <w:p w:rsidR="003471F7" w:rsidRDefault="003471F7" w:rsidP="00C32917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>
              <w:rPr>
                <w:rFonts w:ascii="Montserrat" w:hAnsi="Montserrat"/>
                <w:b/>
                <w:i/>
                <w:sz w:val="24"/>
                <w:szCs w:val="24"/>
              </w:rPr>
              <w:t>E</w:t>
            </w:r>
          </w:p>
          <w:p w:rsidR="003471F7" w:rsidRDefault="003471F7" w:rsidP="00C32917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  <w:r>
              <w:rPr>
                <w:rFonts w:ascii="Montserrat" w:hAnsi="Montserrat"/>
                <w:b/>
                <w:i/>
                <w:sz w:val="24"/>
                <w:szCs w:val="24"/>
              </w:rPr>
              <w:t>S</w:t>
            </w:r>
          </w:p>
          <w:p w:rsidR="00F82396" w:rsidRPr="00712A1D" w:rsidRDefault="00F82396" w:rsidP="00C32917">
            <w:pPr>
              <w:jc w:val="both"/>
              <w:rPr>
                <w:rFonts w:ascii="Montserrat" w:hAnsi="Montserrat"/>
                <w:b/>
                <w:i/>
                <w:sz w:val="24"/>
                <w:szCs w:val="24"/>
              </w:rPr>
            </w:pPr>
          </w:p>
        </w:tc>
        <w:tc>
          <w:tcPr>
            <w:tcW w:w="3740" w:type="dxa"/>
          </w:tcPr>
          <w:p w:rsidR="003471F7" w:rsidRPr="00065901" w:rsidRDefault="003471F7" w:rsidP="00065901">
            <w:pPr>
              <w:pStyle w:val="Prrafodelista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     </w:t>
            </w:r>
          </w:p>
          <w:p w:rsidR="00426D0B" w:rsidRPr="00426D0B" w:rsidRDefault="003471F7" w:rsidP="002E4EA8">
            <w:pPr>
              <w:pStyle w:val="Prrafodelista"/>
              <w:numPr>
                <w:ilvl w:val="0"/>
                <w:numId w:val="5"/>
              </w:numPr>
              <w:rPr>
                <w:rFonts w:ascii="Montserrat" w:hAnsi="Montserrat"/>
                <w:sz w:val="20"/>
                <w:szCs w:val="20"/>
              </w:rPr>
            </w:pPr>
            <w:r w:rsidRPr="00426D0B">
              <w:rPr>
                <w:rFonts w:ascii="Montserrat" w:hAnsi="Montserrat"/>
              </w:rPr>
              <w:t>(4) SADER</w:t>
            </w:r>
            <w:r w:rsidR="00426D0B" w:rsidRPr="00426D0B">
              <w:rPr>
                <w:rFonts w:ascii="Montserrat" w:hAnsi="Montserrat"/>
              </w:rPr>
              <w:t xml:space="preserve"> </w:t>
            </w:r>
            <w:r w:rsidR="00426D0B" w:rsidRPr="00426D0B">
              <w:rPr>
                <w:rFonts w:ascii="Montserrat" w:hAnsi="Montserrat"/>
                <w:sz w:val="20"/>
                <w:szCs w:val="20"/>
              </w:rPr>
              <w:t xml:space="preserve">Por </w:t>
            </w:r>
            <w:r w:rsidR="00426D0B">
              <w:rPr>
                <w:rFonts w:ascii="Montserrat" w:hAnsi="Montserrat"/>
                <w:sz w:val="20"/>
                <w:szCs w:val="20"/>
              </w:rPr>
              <w:t>S</w:t>
            </w:r>
            <w:r w:rsidR="00426D0B" w:rsidRPr="00426D0B">
              <w:rPr>
                <w:rFonts w:ascii="Montserrat" w:hAnsi="Montserrat"/>
                <w:sz w:val="20"/>
                <w:szCs w:val="20"/>
              </w:rPr>
              <w:t xml:space="preserve">ubsecretaría  </w:t>
            </w:r>
          </w:p>
          <w:p w:rsidR="003471F7" w:rsidRDefault="00426D0B" w:rsidP="00065901">
            <w:pPr>
              <w:pStyle w:val="Prrafodelista"/>
              <w:numPr>
                <w:ilvl w:val="0"/>
                <w:numId w:val="5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(1) Pesca</w:t>
            </w:r>
          </w:p>
          <w:p w:rsidR="003471F7" w:rsidRPr="00712A1D" w:rsidRDefault="003471F7" w:rsidP="00712A1D">
            <w:pPr>
              <w:pStyle w:val="Prrafodelista"/>
              <w:rPr>
                <w:rFonts w:ascii="Montserrat" w:hAnsi="Montserrat"/>
                <w:sz w:val="20"/>
                <w:szCs w:val="20"/>
              </w:rPr>
            </w:pPr>
          </w:p>
          <w:p w:rsidR="003471F7" w:rsidRDefault="003471F7" w:rsidP="00C32917">
            <w:pPr>
              <w:pStyle w:val="Prrafodelista"/>
              <w:numPr>
                <w:ilvl w:val="0"/>
                <w:numId w:val="5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(1) ENSEÑANZA</w:t>
            </w:r>
          </w:p>
          <w:p w:rsidR="003471F7" w:rsidRDefault="003471F7" w:rsidP="00065901">
            <w:pPr>
              <w:pStyle w:val="Prrafodelista"/>
              <w:rPr>
                <w:rFonts w:ascii="Montserrat" w:hAnsi="Montserrat"/>
              </w:rPr>
            </w:pPr>
          </w:p>
          <w:p w:rsidR="003471F7" w:rsidRDefault="003471F7" w:rsidP="00065901">
            <w:pPr>
              <w:pStyle w:val="Prrafodelista"/>
              <w:numPr>
                <w:ilvl w:val="0"/>
                <w:numId w:val="5"/>
              </w:numPr>
              <w:rPr>
                <w:rFonts w:ascii="Montserrat" w:hAnsi="Montserrat"/>
              </w:rPr>
            </w:pPr>
            <w:r w:rsidRPr="00065901">
              <w:rPr>
                <w:rFonts w:ascii="Montserrat" w:hAnsi="Montserrat"/>
              </w:rPr>
              <w:t>(1) INVESTIGACION</w:t>
            </w:r>
          </w:p>
          <w:p w:rsidR="003471F7" w:rsidRPr="00065901" w:rsidRDefault="003471F7" w:rsidP="00065901">
            <w:pPr>
              <w:rPr>
                <w:rFonts w:ascii="Montserrat" w:hAnsi="Montserrat"/>
              </w:rPr>
            </w:pPr>
          </w:p>
          <w:p w:rsidR="003471F7" w:rsidRDefault="003471F7" w:rsidP="00065901">
            <w:pPr>
              <w:pStyle w:val="Prrafodelista"/>
              <w:numPr>
                <w:ilvl w:val="0"/>
                <w:numId w:val="5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(1) SEMARNAT</w:t>
            </w:r>
          </w:p>
          <w:p w:rsidR="003471F7" w:rsidRPr="00065901" w:rsidRDefault="003471F7" w:rsidP="00065901">
            <w:pPr>
              <w:rPr>
                <w:rFonts w:ascii="Montserrat" w:hAnsi="Montserrat"/>
              </w:rPr>
            </w:pPr>
          </w:p>
          <w:p w:rsidR="003471F7" w:rsidRDefault="003471F7" w:rsidP="00065901">
            <w:pPr>
              <w:pStyle w:val="Prrafodelista"/>
              <w:numPr>
                <w:ilvl w:val="0"/>
                <w:numId w:val="5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(1) ECONOMIA</w:t>
            </w:r>
          </w:p>
          <w:p w:rsidR="003471F7" w:rsidRPr="00065901" w:rsidRDefault="003471F7" w:rsidP="00065901">
            <w:pPr>
              <w:rPr>
                <w:rFonts w:ascii="Montserrat" w:hAnsi="Montserrat"/>
              </w:rPr>
            </w:pPr>
          </w:p>
          <w:p w:rsidR="003471F7" w:rsidRPr="00065901" w:rsidRDefault="003471F7" w:rsidP="00065901">
            <w:pPr>
              <w:pStyle w:val="Prrafodelista"/>
              <w:numPr>
                <w:ilvl w:val="0"/>
                <w:numId w:val="5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(2) SECTOR FINANCIERO</w:t>
            </w:r>
          </w:p>
          <w:p w:rsidR="003471F7" w:rsidRPr="00942B36" w:rsidRDefault="003471F7" w:rsidP="00C32917">
            <w:pPr>
              <w:rPr>
                <w:rFonts w:ascii="Montserrat" w:hAnsi="Montserrat"/>
              </w:rPr>
            </w:pPr>
          </w:p>
        </w:tc>
        <w:tc>
          <w:tcPr>
            <w:tcW w:w="1325" w:type="dxa"/>
          </w:tcPr>
          <w:p w:rsidR="003471F7" w:rsidRDefault="003471F7" w:rsidP="003471F7">
            <w:pPr>
              <w:pStyle w:val="Prrafodelista"/>
              <w:rPr>
                <w:rFonts w:ascii="Montserrat" w:hAnsi="Montserrat"/>
                <w:b/>
              </w:rPr>
            </w:pPr>
          </w:p>
          <w:p w:rsidR="003471F7" w:rsidRDefault="003471F7" w:rsidP="003471F7">
            <w:pPr>
              <w:pStyle w:val="Prrafodelista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E</w:t>
            </w:r>
          </w:p>
          <w:p w:rsidR="003471F7" w:rsidRDefault="003471F7" w:rsidP="003471F7">
            <w:pPr>
              <w:pStyle w:val="Prrafodelista"/>
              <w:rPr>
                <w:rFonts w:ascii="Montserrat" w:hAnsi="Montserrat"/>
                <w:b/>
              </w:rPr>
            </w:pPr>
          </w:p>
          <w:p w:rsidR="003471F7" w:rsidRDefault="003471F7" w:rsidP="003471F7">
            <w:pPr>
              <w:pStyle w:val="Prrafodelista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S</w:t>
            </w:r>
          </w:p>
          <w:p w:rsidR="003471F7" w:rsidRDefault="003471F7" w:rsidP="003471F7">
            <w:pPr>
              <w:pStyle w:val="Prrafodelista"/>
              <w:rPr>
                <w:rFonts w:ascii="Montserrat" w:hAnsi="Montserrat"/>
                <w:b/>
              </w:rPr>
            </w:pPr>
          </w:p>
          <w:p w:rsidR="003471F7" w:rsidRDefault="003471F7" w:rsidP="003471F7">
            <w:pPr>
              <w:pStyle w:val="Prrafodelista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T</w:t>
            </w:r>
          </w:p>
          <w:p w:rsidR="003471F7" w:rsidRDefault="003471F7" w:rsidP="003471F7">
            <w:pPr>
              <w:pStyle w:val="Prrafodelista"/>
              <w:rPr>
                <w:rFonts w:ascii="Montserrat" w:hAnsi="Montserrat"/>
                <w:b/>
              </w:rPr>
            </w:pPr>
          </w:p>
          <w:p w:rsidR="003471F7" w:rsidRDefault="003471F7" w:rsidP="003471F7">
            <w:pPr>
              <w:pStyle w:val="Prrafodelista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</w:t>
            </w:r>
          </w:p>
          <w:p w:rsidR="003471F7" w:rsidRDefault="003471F7" w:rsidP="003471F7">
            <w:pPr>
              <w:pStyle w:val="Prrafodelista"/>
              <w:rPr>
                <w:rFonts w:ascii="Montserrat" w:hAnsi="Montserrat"/>
                <w:b/>
              </w:rPr>
            </w:pPr>
          </w:p>
          <w:p w:rsidR="003471F7" w:rsidRDefault="003471F7" w:rsidP="003471F7">
            <w:pPr>
              <w:pStyle w:val="Prrafodelista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D</w:t>
            </w:r>
          </w:p>
          <w:p w:rsidR="003471F7" w:rsidRDefault="003471F7" w:rsidP="003471F7">
            <w:pPr>
              <w:pStyle w:val="Prrafodelista"/>
              <w:rPr>
                <w:rFonts w:ascii="Montserrat" w:hAnsi="Montserrat"/>
                <w:b/>
              </w:rPr>
            </w:pPr>
          </w:p>
          <w:p w:rsidR="003471F7" w:rsidRDefault="003471F7" w:rsidP="003471F7">
            <w:pPr>
              <w:pStyle w:val="Prrafodelista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O</w:t>
            </w:r>
          </w:p>
          <w:p w:rsidR="003471F7" w:rsidRDefault="003471F7" w:rsidP="003471F7">
            <w:pPr>
              <w:pStyle w:val="Prrafodelista"/>
              <w:rPr>
                <w:rFonts w:ascii="Montserrat" w:hAnsi="Montserrat"/>
                <w:b/>
              </w:rPr>
            </w:pPr>
          </w:p>
          <w:p w:rsidR="003471F7" w:rsidRDefault="003471F7" w:rsidP="003471F7">
            <w:pPr>
              <w:pStyle w:val="Prrafodelista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S</w:t>
            </w:r>
          </w:p>
        </w:tc>
        <w:tc>
          <w:tcPr>
            <w:tcW w:w="3225" w:type="dxa"/>
          </w:tcPr>
          <w:p w:rsidR="003471F7" w:rsidRDefault="003471F7" w:rsidP="003471F7">
            <w:pPr>
              <w:pStyle w:val="Prrafodelista"/>
              <w:rPr>
                <w:rFonts w:ascii="Montserrat" w:hAnsi="Montserrat"/>
                <w:b/>
              </w:rPr>
            </w:pPr>
          </w:p>
          <w:p w:rsidR="003471F7" w:rsidRPr="00065901" w:rsidRDefault="003471F7" w:rsidP="003471F7">
            <w:pPr>
              <w:pStyle w:val="Prrafodelista"/>
              <w:numPr>
                <w:ilvl w:val="0"/>
                <w:numId w:val="5"/>
              </w:numPr>
              <w:rPr>
                <w:rFonts w:ascii="Montserrat" w:hAnsi="Montserrat"/>
              </w:rPr>
            </w:pPr>
            <w:r w:rsidRPr="00065901">
              <w:rPr>
                <w:rFonts w:ascii="Montserrat" w:hAnsi="Montserrat"/>
              </w:rPr>
              <w:t>(1) SEDAGRO</w:t>
            </w:r>
          </w:p>
          <w:p w:rsidR="003471F7" w:rsidRPr="00065901" w:rsidRDefault="003471F7" w:rsidP="003471F7">
            <w:pPr>
              <w:pStyle w:val="Prrafodelista"/>
              <w:rPr>
                <w:rFonts w:ascii="Montserrat" w:hAnsi="Montserrat"/>
              </w:rPr>
            </w:pPr>
          </w:p>
          <w:p w:rsidR="003471F7" w:rsidRPr="00065901" w:rsidRDefault="003471F7" w:rsidP="003471F7">
            <w:pPr>
              <w:pStyle w:val="Prrafodelista"/>
              <w:numPr>
                <w:ilvl w:val="0"/>
                <w:numId w:val="5"/>
              </w:numPr>
              <w:rPr>
                <w:rFonts w:ascii="Montserrat" w:hAnsi="Montserrat"/>
                <w:b/>
              </w:rPr>
            </w:pPr>
            <w:r w:rsidRPr="00065901">
              <w:rPr>
                <w:rFonts w:ascii="Montserrat" w:hAnsi="Montserrat"/>
              </w:rPr>
              <w:t>(1) BIENESTAR</w:t>
            </w:r>
          </w:p>
          <w:p w:rsidR="003471F7" w:rsidRPr="00065901" w:rsidRDefault="003471F7" w:rsidP="003471F7">
            <w:pPr>
              <w:pStyle w:val="Prrafodelista"/>
              <w:rPr>
                <w:rFonts w:ascii="Montserrat" w:hAnsi="Montserrat"/>
                <w:b/>
              </w:rPr>
            </w:pPr>
          </w:p>
          <w:p w:rsidR="003471F7" w:rsidRPr="00065901" w:rsidRDefault="003471F7" w:rsidP="003471F7">
            <w:pPr>
              <w:pStyle w:val="Prrafodelista"/>
              <w:numPr>
                <w:ilvl w:val="0"/>
                <w:numId w:val="5"/>
              </w:numPr>
              <w:rPr>
                <w:rFonts w:ascii="Montserrat" w:hAnsi="Montserrat"/>
              </w:rPr>
            </w:pPr>
            <w:r w:rsidRPr="00065901">
              <w:rPr>
                <w:rFonts w:ascii="Montserrat" w:hAnsi="Montserrat"/>
              </w:rPr>
              <w:t>(1) SEDATU</w:t>
            </w:r>
          </w:p>
        </w:tc>
      </w:tr>
    </w:tbl>
    <w:p w:rsidR="00CC5897" w:rsidRPr="00FD29DD" w:rsidRDefault="00CC5897" w:rsidP="00F82396">
      <w:pPr>
        <w:pStyle w:val="Prrafodelista"/>
        <w:numPr>
          <w:ilvl w:val="1"/>
          <w:numId w:val="3"/>
        </w:numPr>
        <w:jc w:val="both"/>
        <w:rPr>
          <w:rFonts w:ascii="Montserrat" w:hAnsi="Montserrat"/>
          <w:b/>
        </w:rPr>
      </w:pPr>
      <w:r w:rsidRPr="00FD29DD">
        <w:rPr>
          <w:rFonts w:ascii="Montserrat" w:hAnsi="Montserrat"/>
          <w:b/>
        </w:rPr>
        <w:t>Estructura y funcionamiento.</w:t>
      </w:r>
    </w:p>
    <w:p w:rsidR="00FD29DD" w:rsidRDefault="00F82396" w:rsidP="00FD29DD">
      <w:pPr>
        <w:pStyle w:val="Prrafodelista"/>
        <w:numPr>
          <w:ilvl w:val="0"/>
          <w:numId w:val="6"/>
        </w:numPr>
        <w:jc w:val="both"/>
        <w:rPr>
          <w:rFonts w:ascii="Montserrat" w:hAnsi="Montserrat"/>
        </w:rPr>
      </w:pPr>
      <w:r w:rsidRPr="00FD29DD">
        <w:rPr>
          <w:rFonts w:ascii="Montserrat" w:hAnsi="Montserrat"/>
        </w:rPr>
        <w:t>Consejo Nacional para el Desarrollo Rural Sustentable</w:t>
      </w:r>
    </w:p>
    <w:p w:rsidR="00FD29DD" w:rsidRPr="006469C7" w:rsidRDefault="00FD29DD" w:rsidP="00203C69">
      <w:pPr>
        <w:pStyle w:val="Prrafodelista"/>
        <w:numPr>
          <w:ilvl w:val="1"/>
          <w:numId w:val="6"/>
        </w:numPr>
        <w:jc w:val="both"/>
        <w:rPr>
          <w:rFonts w:ascii="Montserrat" w:hAnsi="Montserrat"/>
        </w:rPr>
      </w:pPr>
      <w:r w:rsidRPr="006469C7">
        <w:rPr>
          <w:rFonts w:ascii="Montserrat" w:hAnsi="Montserrat"/>
        </w:rPr>
        <w:t>Nacional</w:t>
      </w:r>
      <w:r w:rsidR="006469C7">
        <w:rPr>
          <w:rFonts w:ascii="Montserrat" w:hAnsi="Montserrat"/>
        </w:rPr>
        <w:t>.</w:t>
      </w:r>
      <w:r w:rsidR="006469C7" w:rsidRPr="006469C7">
        <w:rPr>
          <w:rFonts w:ascii="Montserrat" w:hAnsi="Montserrat"/>
        </w:rPr>
        <w:tab/>
      </w:r>
      <w:r w:rsidR="006469C7">
        <w:rPr>
          <w:rFonts w:ascii="Montserrat" w:hAnsi="Montserrat"/>
        </w:rPr>
        <w:t>Periodicidad:</w:t>
      </w:r>
      <w:r w:rsidR="006469C7">
        <w:rPr>
          <w:rFonts w:ascii="Montserrat" w:hAnsi="Montserrat"/>
        </w:rPr>
        <w:tab/>
      </w:r>
      <w:r w:rsidRPr="006469C7">
        <w:rPr>
          <w:rFonts w:ascii="Montserrat" w:hAnsi="Montserrat"/>
        </w:rPr>
        <w:t>Cuatrimestral</w:t>
      </w:r>
    </w:p>
    <w:p w:rsidR="00FD29DD" w:rsidRDefault="00FD29DD" w:rsidP="00FD29DD">
      <w:pPr>
        <w:pStyle w:val="Prrafodelista"/>
        <w:numPr>
          <w:ilvl w:val="0"/>
          <w:numId w:val="6"/>
        </w:numPr>
        <w:jc w:val="both"/>
        <w:rPr>
          <w:rFonts w:ascii="Montserrat" w:hAnsi="Montserrat"/>
        </w:rPr>
      </w:pPr>
      <w:r w:rsidRPr="00FD29DD">
        <w:rPr>
          <w:rFonts w:ascii="Montserrat" w:hAnsi="Montserrat"/>
        </w:rPr>
        <w:t>Consejo Nacional para el Desarrollo Rural Sustentable</w:t>
      </w:r>
    </w:p>
    <w:p w:rsidR="00FD29DD" w:rsidRPr="006469C7" w:rsidRDefault="00FD29DD" w:rsidP="003D27B0">
      <w:pPr>
        <w:pStyle w:val="Prrafodelista"/>
        <w:numPr>
          <w:ilvl w:val="1"/>
          <w:numId w:val="6"/>
        </w:numPr>
        <w:jc w:val="both"/>
        <w:rPr>
          <w:rFonts w:ascii="Montserrat" w:hAnsi="Montserrat"/>
        </w:rPr>
      </w:pPr>
      <w:r w:rsidRPr="006469C7">
        <w:rPr>
          <w:rFonts w:ascii="Montserrat" w:hAnsi="Montserrat"/>
        </w:rPr>
        <w:t>Estatal</w:t>
      </w:r>
      <w:r w:rsidR="006469C7">
        <w:rPr>
          <w:rFonts w:ascii="Montserrat" w:hAnsi="Montserrat"/>
        </w:rPr>
        <w:t>. Periodicidad:</w:t>
      </w:r>
      <w:r w:rsidR="006469C7">
        <w:rPr>
          <w:rFonts w:ascii="Montserrat" w:hAnsi="Montserrat"/>
        </w:rPr>
        <w:tab/>
      </w:r>
      <w:r w:rsidRPr="006469C7">
        <w:rPr>
          <w:rFonts w:ascii="Montserrat" w:hAnsi="Montserrat"/>
        </w:rPr>
        <w:t>Trimestral</w:t>
      </w:r>
    </w:p>
    <w:p w:rsidR="00FD29DD" w:rsidRDefault="00FD29DD" w:rsidP="00FD29DD">
      <w:pPr>
        <w:pStyle w:val="Prrafodelista"/>
        <w:numPr>
          <w:ilvl w:val="0"/>
          <w:numId w:val="6"/>
        </w:numPr>
        <w:jc w:val="both"/>
        <w:rPr>
          <w:rFonts w:ascii="Montserrat" w:hAnsi="Montserrat"/>
        </w:rPr>
      </w:pPr>
      <w:r w:rsidRPr="00FD29DD">
        <w:rPr>
          <w:rFonts w:ascii="Montserrat" w:hAnsi="Montserrat"/>
        </w:rPr>
        <w:t>Consejo Nacional para el Desarrollo Rural Sustentable</w:t>
      </w:r>
    </w:p>
    <w:p w:rsidR="00FD29DD" w:rsidRPr="006469C7" w:rsidRDefault="00FD29DD" w:rsidP="00797D0C">
      <w:pPr>
        <w:pStyle w:val="Prrafodelista"/>
        <w:numPr>
          <w:ilvl w:val="1"/>
          <w:numId w:val="6"/>
        </w:numPr>
        <w:jc w:val="both"/>
        <w:rPr>
          <w:rFonts w:ascii="Montserrat" w:hAnsi="Montserrat"/>
        </w:rPr>
      </w:pPr>
      <w:r w:rsidRPr="006469C7">
        <w:rPr>
          <w:rFonts w:ascii="Montserrat" w:hAnsi="Montserrat"/>
        </w:rPr>
        <w:t>Regionales</w:t>
      </w:r>
      <w:r w:rsidR="006469C7">
        <w:rPr>
          <w:rFonts w:ascii="Montserrat" w:hAnsi="Montserrat"/>
        </w:rPr>
        <w:t>.</w:t>
      </w:r>
      <w:r w:rsidR="006469C7">
        <w:rPr>
          <w:rFonts w:ascii="Montserrat" w:hAnsi="Montserrat"/>
        </w:rPr>
        <w:tab/>
        <w:t>Periodicidad:</w:t>
      </w:r>
      <w:r w:rsidR="006469C7">
        <w:rPr>
          <w:rFonts w:ascii="Montserrat" w:hAnsi="Montserrat"/>
        </w:rPr>
        <w:tab/>
      </w:r>
      <w:r w:rsidRPr="006469C7">
        <w:rPr>
          <w:rFonts w:ascii="Montserrat" w:hAnsi="Montserrat"/>
        </w:rPr>
        <w:t>Bimestral</w:t>
      </w:r>
    </w:p>
    <w:p w:rsidR="00FD29DD" w:rsidRDefault="00FD29DD" w:rsidP="00FD29DD">
      <w:pPr>
        <w:pStyle w:val="Prrafodelista"/>
        <w:numPr>
          <w:ilvl w:val="0"/>
          <w:numId w:val="6"/>
        </w:numPr>
        <w:jc w:val="both"/>
        <w:rPr>
          <w:rFonts w:ascii="Montserrat" w:hAnsi="Montserrat"/>
        </w:rPr>
      </w:pPr>
      <w:r w:rsidRPr="00FD29DD">
        <w:rPr>
          <w:rFonts w:ascii="Montserrat" w:hAnsi="Montserrat"/>
        </w:rPr>
        <w:t>Consejo Nacional para el Desarrollo Rural Sustentable</w:t>
      </w:r>
    </w:p>
    <w:p w:rsidR="00FD29DD" w:rsidRPr="006469C7" w:rsidRDefault="00FD29DD" w:rsidP="00090162">
      <w:pPr>
        <w:pStyle w:val="Prrafodelista"/>
        <w:numPr>
          <w:ilvl w:val="1"/>
          <w:numId w:val="6"/>
        </w:numPr>
        <w:jc w:val="both"/>
        <w:rPr>
          <w:rFonts w:ascii="Montserrat" w:hAnsi="Montserrat"/>
        </w:rPr>
      </w:pPr>
      <w:r w:rsidRPr="006469C7">
        <w:rPr>
          <w:rFonts w:ascii="Montserrat" w:hAnsi="Montserrat"/>
        </w:rPr>
        <w:t>Municipales</w:t>
      </w:r>
      <w:r w:rsidR="006469C7" w:rsidRPr="006469C7">
        <w:rPr>
          <w:rFonts w:ascii="Montserrat" w:hAnsi="Montserrat"/>
        </w:rPr>
        <w:t>. Periodicidad:</w:t>
      </w:r>
      <w:r w:rsidR="006469C7" w:rsidRPr="006469C7">
        <w:rPr>
          <w:rFonts w:ascii="Montserrat" w:hAnsi="Montserrat"/>
        </w:rPr>
        <w:tab/>
      </w:r>
      <w:r w:rsidRPr="006469C7">
        <w:rPr>
          <w:rFonts w:ascii="Montserrat" w:hAnsi="Montserrat"/>
        </w:rPr>
        <w:t>Mensual</w:t>
      </w:r>
    </w:p>
    <w:p w:rsidR="00FD29DD" w:rsidRPr="00FD29DD" w:rsidRDefault="00FD29DD" w:rsidP="00FD29DD">
      <w:pPr>
        <w:pStyle w:val="Prrafodelista"/>
        <w:jc w:val="both"/>
        <w:rPr>
          <w:rFonts w:ascii="Montserrat" w:hAnsi="Montserrat"/>
        </w:rPr>
      </w:pPr>
    </w:p>
    <w:p w:rsidR="00FD29DD" w:rsidRDefault="00FD29DD" w:rsidP="00FD29DD">
      <w:pPr>
        <w:jc w:val="both"/>
        <w:rPr>
          <w:rFonts w:ascii="Montserrat" w:hAnsi="Montserrat"/>
        </w:rPr>
      </w:pPr>
    </w:p>
    <w:p w:rsidR="00FD29DD" w:rsidRDefault="00FD29DD" w:rsidP="00FD29DD">
      <w:pPr>
        <w:jc w:val="both"/>
        <w:rPr>
          <w:rFonts w:ascii="Montserrat" w:hAnsi="Montserrat"/>
        </w:rPr>
      </w:pPr>
    </w:p>
    <w:p w:rsidR="00FD29DD" w:rsidRDefault="00FD29DD" w:rsidP="00FD29DD">
      <w:pPr>
        <w:jc w:val="both"/>
        <w:rPr>
          <w:rFonts w:ascii="Montserrat" w:hAnsi="Montserrat"/>
        </w:rPr>
      </w:pPr>
    </w:p>
    <w:p w:rsidR="00FD29DD" w:rsidRDefault="00FD29DD" w:rsidP="00FD29DD">
      <w:pPr>
        <w:jc w:val="both"/>
        <w:rPr>
          <w:rFonts w:ascii="Montserrat" w:hAnsi="Montserrat"/>
        </w:rPr>
      </w:pPr>
    </w:p>
    <w:p w:rsidR="00FD29DD" w:rsidRDefault="00FD29DD" w:rsidP="00FD29DD">
      <w:pPr>
        <w:jc w:val="both"/>
        <w:rPr>
          <w:rFonts w:ascii="Montserrat" w:hAnsi="Montserrat"/>
        </w:rPr>
      </w:pPr>
    </w:p>
    <w:p w:rsidR="00FD29DD" w:rsidRPr="00FD29DD" w:rsidRDefault="00FD29DD" w:rsidP="00FD29DD">
      <w:pPr>
        <w:jc w:val="both"/>
        <w:rPr>
          <w:rFonts w:ascii="Montserrat" w:hAnsi="Montserrat"/>
        </w:rPr>
      </w:pPr>
    </w:p>
    <w:sectPr w:rsidR="00FD29DD" w:rsidRPr="00FD29DD" w:rsidSect="004D25DF">
      <w:headerReference w:type="default" r:id="rId7"/>
      <w:pgSz w:w="12240" w:h="15840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A6" w:rsidRDefault="006270A6" w:rsidP="00A05158">
      <w:pPr>
        <w:spacing w:after="0" w:line="240" w:lineRule="auto"/>
      </w:pPr>
      <w:r>
        <w:separator/>
      </w:r>
    </w:p>
  </w:endnote>
  <w:endnote w:type="continuationSeparator" w:id="0">
    <w:p w:rsidR="006270A6" w:rsidRDefault="006270A6" w:rsidP="00A0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A6" w:rsidRDefault="006270A6" w:rsidP="00A05158">
      <w:pPr>
        <w:spacing w:after="0" w:line="240" w:lineRule="auto"/>
      </w:pPr>
      <w:r>
        <w:separator/>
      </w:r>
    </w:p>
  </w:footnote>
  <w:footnote w:type="continuationSeparator" w:id="0">
    <w:p w:rsidR="006270A6" w:rsidRDefault="006270A6" w:rsidP="00A0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C2A" w:rsidRDefault="00255C2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60BB6E7" wp14:editId="4A74875F">
          <wp:simplePos x="0" y="0"/>
          <wp:positionH relativeFrom="page">
            <wp:align>left</wp:align>
          </wp:positionH>
          <wp:positionV relativeFrom="paragraph">
            <wp:posOffset>-447202</wp:posOffset>
          </wp:positionV>
          <wp:extent cx="7810500" cy="10171855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ND_membretada_oficio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01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FF8"/>
    <w:multiLevelType w:val="hybridMultilevel"/>
    <w:tmpl w:val="D9CC07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B2C0118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0153C6"/>
    <w:multiLevelType w:val="hybridMultilevel"/>
    <w:tmpl w:val="BEB490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C9E"/>
    <w:multiLevelType w:val="hybridMultilevel"/>
    <w:tmpl w:val="C6B8FC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CB88C2B4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30ADF"/>
    <w:multiLevelType w:val="hybridMultilevel"/>
    <w:tmpl w:val="674C4A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1226A"/>
    <w:multiLevelType w:val="hybridMultilevel"/>
    <w:tmpl w:val="232E21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FE"/>
    <w:rsid w:val="00065901"/>
    <w:rsid w:val="000A6582"/>
    <w:rsid w:val="0010404F"/>
    <w:rsid w:val="00115A7F"/>
    <w:rsid w:val="00140321"/>
    <w:rsid w:val="001A4BF2"/>
    <w:rsid w:val="001F0145"/>
    <w:rsid w:val="00255C2A"/>
    <w:rsid w:val="0026196C"/>
    <w:rsid w:val="0028370C"/>
    <w:rsid w:val="00323B84"/>
    <w:rsid w:val="003420E3"/>
    <w:rsid w:val="003471F7"/>
    <w:rsid w:val="00371FBF"/>
    <w:rsid w:val="00426D0B"/>
    <w:rsid w:val="004273AF"/>
    <w:rsid w:val="0044388A"/>
    <w:rsid w:val="0049626F"/>
    <w:rsid w:val="004D25DF"/>
    <w:rsid w:val="004D2C02"/>
    <w:rsid w:val="004F1A26"/>
    <w:rsid w:val="00546F70"/>
    <w:rsid w:val="0056393E"/>
    <w:rsid w:val="00566DEE"/>
    <w:rsid w:val="005772FB"/>
    <w:rsid w:val="00594DE6"/>
    <w:rsid w:val="006270A6"/>
    <w:rsid w:val="006469C7"/>
    <w:rsid w:val="00712A1D"/>
    <w:rsid w:val="00714366"/>
    <w:rsid w:val="0071748C"/>
    <w:rsid w:val="00717D17"/>
    <w:rsid w:val="007A7778"/>
    <w:rsid w:val="007D2FCC"/>
    <w:rsid w:val="007F4CAC"/>
    <w:rsid w:val="00853BC0"/>
    <w:rsid w:val="008A0E93"/>
    <w:rsid w:val="008A2B38"/>
    <w:rsid w:val="008B734B"/>
    <w:rsid w:val="008D5F69"/>
    <w:rsid w:val="008F30FB"/>
    <w:rsid w:val="00942B36"/>
    <w:rsid w:val="009A0769"/>
    <w:rsid w:val="009B3047"/>
    <w:rsid w:val="009D512D"/>
    <w:rsid w:val="00A05158"/>
    <w:rsid w:val="00A10FAE"/>
    <w:rsid w:val="00A23DFA"/>
    <w:rsid w:val="00A462AD"/>
    <w:rsid w:val="00A8656D"/>
    <w:rsid w:val="00A9529A"/>
    <w:rsid w:val="00AA069F"/>
    <w:rsid w:val="00AD6362"/>
    <w:rsid w:val="00B238CC"/>
    <w:rsid w:val="00B54F3B"/>
    <w:rsid w:val="00BB7A31"/>
    <w:rsid w:val="00C02B25"/>
    <w:rsid w:val="00C04E0A"/>
    <w:rsid w:val="00C3069E"/>
    <w:rsid w:val="00CA65C1"/>
    <w:rsid w:val="00CB2C49"/>
    <w:rsid w:val="00CC5897"/>
    <w:rsid w:val="00CE43B7"/>
    <w:rsid w:val="00D13A29"/>
    <w:rsid w:val="00DC6D1C"/>
    <w:rsid w:val="00DF0278"/>
    <w:rsid w:val="00E429FE"/>
    <w:rsid w:val="00E52F6D"/>
    <w:rsid w:val="00E907C8"/>
    <w:rsid w:val="00EE52DB"/>
    <w:rsid w:val="00F23CAA"/>
    <w:rsid w:val="00F8066B"/>
    <w:rsid w:val="00F82396"/>
    <w:rsid w:val="00F920EF"/>
    <w:rsid w:val="00FA28F0"/>
    <w:rsid w:val="00FD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CA447"/>
  <w15:chartTrackingRefBased/>
  <w15:docId w15:val="{25E7C630-4CB1-4EAB-BD5C-DCCD8EE3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C5897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5897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C589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589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589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589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589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589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589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42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429F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4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05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158"/>
  </w:style>
  <w:style w:type="paragraph" w:styleId="Piedepgina">
    <w:name w:val="footer"/>
    <w:basedOn w:val="Normal"/>
    <w:link w:val="PiedepginaCar"/>
    <w:uiPriority w:val="99"/>
    <w:unhideWhenUsed/>
    <w:rsid w:val="00A05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158"/>
  </w:style>
  <w:style w:type="table" w:styleId="Tablaconcuadrcula">
    <w:name w:val="Table Grid"/>
    <w:basedOn w:val="Tablanormal"/>
    <w:uiPriority w:val="39"/>
    <w:rsid w:val="0071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C589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CC589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CC589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589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5897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5897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58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58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58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CC58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589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rrafodelista">
    <w:name w:val="List Paragraph"/>
    <w:basedOn w:val="Normal"/>
    <w:uiPriority w:val="34"/>
    <w:qFormat/>
    <w:rsid w:val="00CC5897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Jazmín Reyes Alvarez</dc:creator>
  <cp:keywords/>
  <dc:description/>
  <cp:lastModifiedBy>Bernardo Rodríguez Hernández</cp:lastModifiedBy>
  <cp:revision>5</cp:revision>
  <dcterms:created xsi:type="dcterms:W3CDTF">2019-07-12T22:50:00Z</dcterms:created>
  <dcterms:modified xsi:type="dcterms:W3CDTF">2019-07-12T22:52:00Z</dcterms:modified>
</cp:coreProperties>
</file>